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900008">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42A09FDC"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CF3D5D">
                  <w:rPr>
                    <w:rStyle w:val="Strong"/>
                  </w:rPr>
                  <w:t>Embase</w:t>
                </w:r>
              </w:sdtContent>
            </w:sdt>
          </w:p>
        </w:tc>
      </w:tr>
      <w:tr w:rsidR="00CE3C7C" w:rsidRPr="00B52BD8" w14:paraId="05F0461F" w14:textId="77777777" w:rsidTr="00900008">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7F61B262"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4-25T00:00:00Z">
                  <w:dateFormat w:val="MMMM d, yyyy"/>
                  <w:lid w:val="en-US"/>
                  <w:storeMappedDataAs w:val="dateTime"/>
                  <w:calendar w:val="gregorian"/>
                </w:date>
              </w:sdtPr>
              <w:sdtContent>
                <w:r w:rsidR="009D1E16">
                  <w:rPr>
                    <w:rStyle w:val="Strong"/>
                    <w:b w:val="0"/>
                  </w:rPr>
                  <w:t>April 25, 2025</w:t>
                </w:r>
              </w:sdtContent>
            </w:sdt>
          </w:p>
        </w:tc>
      </w:tr>
      <w:tr w:rsidR="00CE3C7C" w:rsidRPr="00B52BD8" w14:paraId="5083C2F4" w14:textId="77777777" w:rsidTr="00900008">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7C97ABB1"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28752C">
                  <w:rPr>
                    <w:b/>
                    <w:bCs/>
                  </w:rPr>
                  <w:t>A</w:t>
                </w:r>
                <w:r w:rsidR="0028752C">
                  <w:rPr>
                    <w:b/>
                  </w:rPr>
                  <w:t>my Li</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900008">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17046880"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CF3D5D">
                  <w:t>Embase</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900008">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1DFA3B85"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900008">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proofErr w:type="spellStart"/>
            <w:r w:rsidRPr="00F02315">
              <w:rPr>
                <w:rStyle w:val="Strong"/>
                <w:b w:val="0"/>
              </w:rPr>
              <w:t>DevTools</w:t>
            </w:r>
            <w:proofErr w:type="spellEnd"/>
            <w:r w:rsidR="009076E5" w:rsidRPr="00F02315">
              <w:rPr>
                <w:rStyle w:val="Strong"/>
                <w:b w:val="0"/>
              </w:rPr>
              <w:t>/Code inspection</w:t>
            </w:r>
          </w:p>
          <w:p w14:paraId="5717ADA3" w14:textId="1CDB0BDC" w:rsidR="00F02315" w:rsidRDefault="002B3A51" w:rsidP="00066DF0">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sidR="00D7285E" w:rsidRPr="00D7285E">
              <w:rPr>
                <w:rStyle w:val="Strong"/>
                <w:b w:val="0"/>
              </w:rPr>
              <w:t>135.0.7049.96</w:t>
            </w:r>
            <w:r w:rsidR="00D72E16">
              <w:rPr>
                <w:rStyle w:val="Strong"/>
              </w:rPr>
              <w:t xml:space="preserve"> </w:t>
            </w:r>
            <w:r w:rsidR="009076E5" w:rsidRPr="00F02315">
              <w:rPr>
                <w:rStyle w:val="Strong"/>
                <w:b w:val="0"/>
              </w:rPr>
              <w:t xml:space="preserve">on Windows </w:t>
            </w:r>
            <w:r w:rsidR="004A2FA6">
              <w:rPr>
                <w:rStyle w:val="Strong"/>
                <w:b w:val="0"/>
              </w:rPr>
              <w:t>11</w:t>
            </w:r>
            <w:r w:rsidRPr="00F02315">
              <w:rPr>
                <w:rStyle w:val="Strong"/>
                <w:b w:val="0"/>
              </w:rPr>
              <w:t xml:space="preserve"> 2</w:t>
            </w:r>
            <w:r w:rsidR="008705FC">
              <w:rPr>
                <w:rStyle w:val="Strong"/>
                <w:b w:val="0"/>
              </w:rPr>
              <w:t>3</w:t>
            </w:r>
            <w:r w:rsidRPr="00F02315">
              <w:rPr>
                <w:rStyle w:val="Strong"/>
                <w:b w:val="0"/>
              </w:rPr>
              <w:t>H2</w:t>
            </w:r>
          </w:p>
          <w:p w14:paraId="4A3EC85F" w14:textId="06494BA7"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8A48EB">
              <w:rPr>
                <w:rStyle w:val="Strong"/>
                <w:b w:val="0"/>
              </w:rPr>
              <w:t>4.4.1</w:t>
            </w:r>
          </w:p>
          <w:p w14:paraId="18C88929" w14:textId="44E7F70C" w:rsidR="00F02315" w:rsidRPr="00F02315" w:rsidRDefault="009076E5" w:rsidP="00066DF0">
            <w:pPr>
              <w:pStyle w:val="ListParagraph"/>
              <w:numPr>
                <w:ilvl w:val="0"/>
                <w:numId w:val="7"/>
              </w:numPr>
              <w:rPr>
                <w:rStyle w:val="Strong"/>
                <w:b w:val="0"/>
                <w:bCs w:val="0"/>
              </w:rPr>
            </w:pPr>
            <w:r w:rsidRPr="00F02315">
              <w:rPr>
                <w:rStyle w:val="Strong"/>
                <w:b w:val="0"/>
              </w:rPr>
              <w:t>Colo</w:t>
            </w:r>
            <w:r w:rsidR="008A48EB">
              <w:rPr>
                <w:rStyle w:val="Strong"/>
                <w:b w:val="0"/>
              </w:rPr>
              <w:t>u</w:t>
            </w:r>
            <w:r w:rsidRPr="00F02315">
              <w:rPr>
                <w:rStyle w:val="Strong"/>
                <w:b w:val="0"/>
              </w:rPr>
              <w:t>r Contrast Analyzer</w:t>
            </w:r>
          </w:p>
          <w:p w14:paraId="5083C2FC" w14:textId="1A4669AC" w:rsidR="009076E5" w:rsidRPr="008A48EB" w:rsidRDefault="00F02315" w:rsidP="008A48EB">
            <w:pPr>
              <w:pStyle w:val="ListParagraph"/>
              <w:numPr>
                <w:ilvl w:val="0"/>
                <w:numId w:val="7"/>
              </w:numPr>
              <w:rPr>
                <w:rStyle w:val="Strong"/>
                <w:b w:val="0"/>
                <w:bCs w:val="0"/>
              </w:rPr>
            </w:pPr>
            <w:hyperlink r:id="rId14" w:history="1">
              <w:r w:rsidRPr="00F02315">
                <w:rPr>
                  <w:rStyle w:val="Hyperlink"/>
                </w:rPr>
                <w:t>W3C Web Accessibility Initiative (WAI) Pages</w:t>
              </w:r>
            </w:hyperlink>
          </w:p>
        </w:tc>
      </w:tr>
      <w:tr w:rsidR="00CE3C7C" w:rsidRPr="00B52BD8" w14:paraId="5083C305" w14:textId="77777777" w:rsidTr="00900008">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900008">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3B99F744" w:rsidR="0062435D" w:rsidRPr="00900008" w:rsidRDefault="00900008" w:rsidP="00900008">
            <w:pPr>
              <w:pStyle w:val="ListParagraph"/>
              <w:numPr>
                <w:ilvl w:val="0"/>
                <w:numId w:val="32"/>
              </w:numPr>
            </w:pPr>
            <w:r w:rsidRPr="00900008">
              <w:t>Header, Footer, Quick Search(home), PICO, PV Wizard, Medical device, Advanced, Query Translator, Emtree, Journals, Record Details, Results, Saved Searches</w:t>
            </w:r>
          </w:p>
        </w:tc>
      </w:tr>
      <w:tr w:rsidR="004D6D31" w:rsidRPr="00B52BD8" w14:paraId="5083C311" w14:textId="77777777" w:rsidTr="00900008">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900008">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7DBFD9B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59031184"/>
                <w:placeholder>
                  <w:docPart w:val="85977276FF9A4760A326CAF043105A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1ADE4A4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2613201"/>
                <w:placeholder>
                  <w:docPart w:val="CAA478664FC745E0AE59BB97642B4C0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502C67D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90561293"/>
                <w:placeholder>
                  <w:docPart w:val="9D7DBD6B2F6442E6AF5F074BCD6B6F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3E013153"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16161205"/>
                <w:placeholder>
                  <w:docPart w:val="30A48F936DE845B1A948ACFC9719BF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7D686609"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626472"/>
                <w:placeholder>
                  <w:docPart w:val="1CFEE58950194A688F8F2AF50CC212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743CC15F"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9571978"/>
                <w:placeholder>
                  <w:docPart w:val="7BD742F2B78B4AC78F6205B60A3A5C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0EFEBD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44561820"/>
                <w:placeholder>
                  <w:docPart w:val="8CC2DB9C10224C3B930A057B590585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49DCC38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40386535"/>
                <w:placeholder>
                  <w:docPart w:val="E90554CB39A4480DA145E31EB13BF7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DB0AAA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02672108"/>
                <w:placeholder>
                  <w:docPart w:val="43F73554D2F848E88098A678106CEA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007E2E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0475021"/>
                <w:placeholder>
                  <w:docPart w:val="3DF968CA4CBB486AA5D5E32F0F0E7D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6A29560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35688712"/>
                <w:placeholder>
                  <w:docPart w:val="171F1E12D65349C5904847E2236D45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217C9B7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37173002"/>
                <w:placeholder>
                  <w:docPart w:val="DCF341E3ACE34C5CA39658CE32BB907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3C9F9BE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55418007"/>
                <w:placeholder>
                  <w:docPart w:val="C11750D634354EF893A68255BC3610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1E1053A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5472394"/>
                <w:placeholder>
                  <w:docPart w:val="B70A609AD9344E7FB75F81FC76D527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69EB828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23326114"/>
                <w:placeholder>
                  <w:docPart w:val="2B25D8B9929E42D89E89E47E7CDD92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2AE65A0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85172835"/>
                <w:placeholder>
                  <w:docPart w:val="B02379B317CC4D82A6C2B02C6234DC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2124E9F7"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5E29071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54779795"/>
                <w:placeholder>
                  <w:docPart w:val="623D41EAD4794C5CBD8CA52851666E7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0A44AE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33111523"/>
                <w:placeholder>
                  <w:docPart w:val="0CE27D91E38440898B4EA495547F2B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0DEA710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0555664"/>
                <w:placeholder>
                  <w:docPart w:val="57CAB9F1E8FA49C0B77B542FDB8C4B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2EE775E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86614873"/>
                <w:placeholder>
                  <w:docPart w:val="72503C8E6EA2452C84D4FEB5C93CE0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56"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34644AD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91498044"/>
                <w:placeholder>
                  <w:docPart w:val="2E3FECF04A7447DE8B5B6F80DC8276F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020E8FA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90114458"/>
                <w:placeholder>
                  <w:docPart w:val="C8109B2731224DC2A50F1C8A460C61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781DC5E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62807044"/>
                <w:placeholder>
                  <w:docPart w:val="D42207A8D28A454F93D498B5F1976E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5D" w14:textId="5736D3E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9816952"/>
                <w:placeholder>
                  <w:docPart w:val="334B994407A94C98BCA021CB466C2C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Does not support</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04F709C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18747168"/>
                <w:placeholder>
                  <w:docPart w:val="E4BC6065C887455D881D7BC0FBCD8B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16490EA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68314089"/>
                <w:placeholder>
                  <w:docPart w:val="DE580FE00F9041C591F873F469B888B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639FF2C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51580318"/>
                <w:placeholder>
                  <w:docPart w:val="859DA95E2FB64934929C31B0C388D0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27C4BC9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36116075"/>
                <w:placeholder>
                  <w:docPart w:val="376EBC46B25F4BFDBBA24B4C72D764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72"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DC0380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39125181"/>
                <w:placeholder>
                  <w:docPart w:val="1CBA9B16397941738775E35AA2FDA8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11C2957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88003533"/>
                <w:placeholder>
                  <w:docPart w:val="E9694296F4664BD3A6AE3E33489A09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9" w14:textId="754021C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95091062"/>
                <w:placeholder>
                  <w:docPart w:val="08255281D80C4B3AB9176CB61F76DD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63255A3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88137002"/>
                <w:placeholder>
                  <w:docPart w:val="DFF08D45842B483D9F9F9D3A3FCB0B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6B55160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65842419"/>
                <w:placeholder>
                  <w:docPart w:val="26B94DEC99EB4612971DF1554F0E8C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7AC0C1B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63371360"/>
                <w:placeholder>
                  <w:docPart w:val="2DD21F9F03F64D2083854A4CA20A94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162BFA9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69893326"/>
                <w:placeholder>
                  <w:docPart w:val="9DF4CA1471BF49EC82FFA1E113511E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6A34635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1906586"/>
                <w:placeholder>
                  <w:docPart w:val="1C41E8B0351C420392B3B43EB12873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5E04C34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80493533"/>
                <w:placeholder>
                  <w:docPart w:val="5BD7A0AB7A574C3FAB3AA6B22E8919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26A46F2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42145199"/>
                <w:placeholder>
                  <w:docPart w:val="787551A1E223449D86563617E50E8D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9" w14:textId="0A1257A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3028267"/>
                <w:placeholder>
                  <w:docPart w:val="C57451FA93B44E1AB02927B89CFEBB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5968530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69711048"/>
                <w:placeholder>
                  <w:docPart w:val="4926B05AD93E4318AE1A4D06FDCAFC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92"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4C7F46E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42562004"/>
                <w:placeholder>
                  <w:docPart w:val="8BF44BAC2C6D493B83683DF491A5D1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34AD94A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56172032"/>
                <w:placeholder>
                  <w:docPart w:val="7E62D085561B43989C28A603E605A2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4D1ECC1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976151"/>
                <w:placeholder>
                  <w:docPart w:val="08E9997F11FB4A2CBEA1B14F993BE0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05C92E3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02216159"/>
                <w:placeholder>
                  <w:docPart w:val="79DFA3881BB14BF38FC407E46D1A74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8864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129D505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4549254"/>
                <w:placeholder>
                  <w:docPart w:val="7A180D447B624329B8FEFCFBB2C0F7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61E9A32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93755860"/>
                <w:placeholder>
                  <w:docPart w:val="B82264EAFC864E9D8B5EF7B138BE83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1CEC8B6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03818151"/>
                <w:placeholder>
                  <w:docPart w:val="C288309B40024A70BB247C7497AF26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0C039F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87386103"/>
                <w:placeholder>
                  <w:docPart w:val="4045C9FD4ACB444FA7E7C7FC672371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886473">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0E79C0C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26888103"/>
                <w:placeholder>
                  <w:docPart w:val="1EDE88F6C2CD41189036EB732B79E7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886473">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740A8AE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73600056"/>
                <w:placeholder>
                  <w:docPart w:val="83EA30EFD7D7489383F5EB5B0177A9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86473" w:rsidRPr="00886473">
                  <w:rPr>
                    <w:rStyle w:val="PlaceholderText"/>
                    <w:color w:val="auto"/>
                  </w:rPr>
                  <w:t>Does not support</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502BC4D4" w:rsidR="00C84A7F" w:rsidRPr="00E106CB" w:rsidRDefault="00C84A7F" w:rsidP="00C84A7F">
            <w:pPr>
              <w:rPr>
                <w:rFonts w:cs="Calibri"/>
              </w:rPr>
            </w:pPr>
            <w:hyperlink r:id="rId15"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6CD71BC6" w:rsidR="00C84A7F" w:rsidRPr="00445499" w:rsidRDefault="002437FF"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B641ED"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27F5A419" w14:textId="77777777" w:rsidR="00C84A7F" w:rsidRDefault="000462B2" w:rsidP="00C84A7F">
            <w:pPr>
              <w:pStyle w:val="ListParagraph"/>
              <w:numPr>
                <w:ilvl w:val="0"/>
                <w:numId w:val="9"/>
              </w:numPr>
              <w:autoSpaceDE w:val="0"/>
              <w:autoSpaceDN w:val="0"/>
              <w:adjustRightInd w:val="0"/>
              <w:rPr>
                <w:color w:val="000000"/>
              </w:rPr>
            </w:pPr>
            <w:r>
              <w:rPr>
                <w:color w:val="000000"/>
              </w:rPr>
              <w:t xml:space="preserve">Header: </w:t>
            </w:r>
            <w:r w:rsidR="002B4138">
              <w:rPr>
                <w:color w:val="000000"/>
              </w:rPr>
              <w:t xml:space="preserve">The institution icon button does not have </w:t>
            </w:r>
            <w:r w:rsidR="00A10AF1">
              <w:rPr>
                <w:color w:val="000000"/>
              </w:rPr>
              <w:t xml:space="preserve">a text equivalent. </w:t>
            </w:r>
          </w:p>
          <w:p w14:paraId="145C6AC9" w14:textId="77777777" w:rsidR="00A10AF1" w:rsidRDefault="007A598A" w:rsidP="00C84A7F">
            <w:pPr>
              <w:pStyle w:val="ListParagraph"/>
              <w:numPr>
                <w:ilvl w:val="0"/>
                <w:numId w:val="9"/>
              </w:numPr>
              <w:autoSpaceDE w:val="0"/>
              <w:autoSpaceDN w:val="0"/>
              <w:adjustRightInd w:val="0"/>
              <w:rPr>
                <w:color w:val="000000"/>
              </w:rPr>
            </w:pPr>
            <w:r>
              <w:rPr>
                <w:color w:val="000000"/>
              </w:rPr>
              <w:t>Footer: The RELX and Elsevier logos do not</w:t>
            </w:r>
            <w:r w:rsidR="00A55C8D">
              <w:rPr>
                <w:color w:val="000000"/>
              </w:rPr>
              <w:t xml:space="preserve"> have text equivalents.</w:t>
            </w:r>
          </w:p>
          <w:p w14:paraId="1FABBFCD" w14:textId="331D155B" w:rsidR="00167111" w:rsidRDefault="007F766E" w:rsidP="00C84A7F">
            <w:pPr>
              <w:pStyle w:val="ListParagraph"/>
              <w:numPr>
                <w:ilvl w:val="0"/>
                <w:numId w:val="9"/>
              </w:numPr>
              <w:autoSpaceDE w:val="0"/>
              <w:autoSpaceDN w:val="0"/>
              <w:adjustRightInd w:val="0"/>
              <w:rPr>
                <w:color w:val="000000"/>
              </w:rPr>
            </w:pPr>
            <w:r>
              <w:rPr>
                <w:color w:val="000000"/>
              </w:rPr>
              <w:t xml:space="preserve">Quick Search, PICO, Medical Device, Journals: </w:t>
            </w:r>
            <w:r w:rsidR="00167111">
              <w:rPr>
                <w:color w:val="000000"/>
              </w:rPr>
              <w:t xml:space="preserve">Chevron icons in combo boxes that appear throughout the product provide unnecessary </w:t>
            </w:r>
            <w:r w:rsidR="00A93E03">
              <w:rPr>
                <w:color w:val="000000"/>
              </w:rPr>
              <w:t>text equivalent as “Expand</w:t>
            </w:r>
            <w:r w:rsidR="00BD43FB">
              <w:rPr>
                <w:color w:val="000000"/>
              </w:rPr>
              <w:t xml:space="preserve">. </w:t>
            </w:r>
          </w:p>
          <w:p w14:paraId="1CF529FD" w14:textId="25AF7008" w:rsidR="00A93E03" w:rsidRPr="007F766E" w:rsidRDefault="007F766E" w:rsidP="0075453B">
            <w:pPr>
              <w:pStyle w:val="ListParagraph"/>
              <w:numPr>
                <w:ilvl w:val="0"/>
                <w:numId w:val="9"/>
              </w:numPr>
              <w:autoSpaceDE w:val="0"/>
              <w:autoSpaceDN w:val="0"/>
              <w:adjustRightInd w:val="0"/>
              <w:rPr>
                <w:color w:val="000000"/>
              </w:rPr>
            </w:pPr>
            <w:r w:rsidRPr="007F766E">
              <w:rPr>
                <w:color w:val="000000"/>
              </w:rPr>
              <w:t>PICO, Medical Device</w:t>
            </w:r>
            <w:r>
              <w:rPr>
                <w:color w:val="000000"/>
              </w:rPr>
              <w:t xml:space="preserve">: </w:t>
            </w:r>
            <w:r w:rsidR="00434AEF" w:rsidRPr="007F766E">
              <w:rPr>
                <w:color w:val="000000"/>
              </w:rPr>
              <w:t xml:space="preserve">Icons in </w:t>
            </w:r>
            <w:r w:rsidRPr="007F766E">
              <w:rPr>
                <w:color w:val="000000"/>
              </w:rPr>
              <w:t>links</w:t>
            </w:r>
            <w:r w:rsidR="000D1AFB" w:rsidRPr="007F766E">
              <w:rPr>
                <w:color w:val="000000"/>
              </w:rPr>
              <w:t xml:space="preserve"> indicate that the link will open a new tab is does not have text equivalent. </w:t>
            </w:r>
          </w:p>
          <w:p w14:paraId="3FEE0414" w14:textId="7BB2AD00" w:rsidR="00996A16" w:rsidRDefault="00242A13" w:rsidP="00C84A7F">
            <w:pPr>
              <w:pStyle w:val="ListParagraph"/>
              <w:numPr>
                <w:ilvl w:val="0"/>
                <w:numId w:val="9"/>
              </w:numPr>
              <w:autoSpaceDE w:val="0"/>
              <w:autoSpaceDN w:val="0"/>
              <w:adjustRightInd w:val="0"/>
              <w:rPr>
                <w:color w:val="000000"/>
              </w:rPr>
            </w:pPr>
            <w:r>
              <w:rPr>
                <w:color w:val="000000"/>
              </w:rPr>
              <w:t xml:space="preserve">PICO: </w:t>
            </w:r>
            <w:r w:rsidR="00996A16">
              <w:rPr>
                <w:color w:val="000000"/>
              </w:rPr>
              <w:t xml:space="preserve">Blue and orange tags </w:t>
            </w:r>
            <w:r>
              <w:rPr>
                <w:color w:val="000000"/>
              </w:rPr>
              <w:t>contain icons that convey meaning but do not provide text equivalent of what they represent.</w:t>
            </w:r>
          </w:p>
          <w:p w14:paraId="5CF3A56E" w14:textId="019B4E71" w:rsidR="00242A13" w:rsidRDefault="007F766E" w:rsidP="00C84A7F">
            <w:pPr>
              <w:pStyle w:val="ListParagraph"/>
              <w:numPr>
                <w:ilvl w:val="0"/>
                <w:numId w:val="9"/>
              </w:numPr>
              <w:autoSpaceDE w:val="0"/>
              <w:autoSpaceDN w:val="0"/>
              <w:adjustRightInd w:val="0"/>
              <w:rPr>
                <w:color w:val="000000"/>
              </w:rPr>
            </w:pPr>
            <w:r>
              <w:rPr>
                <w:color w:val="000000"/>
              </w:rPr>
              <w:t xml:space="preserve">Advanced, Results: </w:t>
            </w:r>
            <w:r w:rsidR="00DE4813">
              <w:rPr>
                <w:color w:val="000000"/>
              </w:rPr>
              <w:t xml:space="preserve">Search page tabs </w:t>
            </w:r>
            <w:r w:rsidR="00BA6F59">
              <w:rPr>
                <w:color w:val="000000"/>
              </w:rPr>
              <w:t xml:space="preserve">contain border lined on the </w:t>
            </w:r>
            <w:r>
              <w:rPr>
                <w:color w:val="000000"/>
              </w:rPr>
              <w:t xml:space="preserve">individual </w:t>
            </w:r>
            <w:r w:rsidR="00BA6F59">
              <w:rPr>
                <w:color w:val="000000"/>
              </w:rPr>
              <w:t xml:space="preserve">page tabs that have </w:t>
            </w:r>
            <w:r w:rsidR="00785F6B">
              <w:rPr>
                <w:color w:val="000000"/>
              </w:rPr>
              <w:t xml:space="preserve">select search options but do not have a text equivalent. </w:t>
            </w:r>
          </w:p>
          <w:p w14:paraId="29FB66CD" w14:textId="77777777" w:rsidR="00785F6B" w:rsidRDefault="00EE6658" w:rsidP="00C84A7F">
            <w:pPr>
              <w:pStyle w:val="ListParagraph"/>
              <w:numPr>
                <w:ilvl w:val="0"/>
                <w:numId w:val="9"/>
              </w:numPr>
              <w:autoSpaceDE w:val="0"/>
              <w:autoSpaceDN w:val="0"/>
              <w:adjustRightInd w:val="0"/>
              <w:rPr>
                <w:color w:val="000000"/>
              </w:rPr>
            </w:pPr>
            <w:r>
              <w:rPr>
                <w:color w:val="000000"/>
              </w:rPr>
              <w:t xml:space="preserve">Query Translator: The </w:t>
            </w:r>
            <w:r w:rsidR="00772EF1">
              <w:rPr>
                <w:color w:val="000000"/>
              </w:rPr>
              <w:t>“</w:t>
            </w:r>
            <w:r>
              <w:rPr>
                <w:color w:val="000000"/>
              </w:rPr>
              <w:t xml:space="preserve">no exact </w:t>
            </w:r>
            <w:r w:rsidR="00772EF1">
              <w:rPr>
                <w:color w:val="000000"/>
              </w:rPr>
              <w:t xml:space="preserve">match </w:t>
            </w:r>
            <w:r>
              <w:rPr>
                <w:color w:val="000000"/>
              </w:rPr>
              <w:t>text equivalent</w:t>
            </w:r>
            <w:r w:rsidR="00772EF1">
              <w:rPr>
                <w:color w:val="000000"/>
              </w:rPr>
              <w:t>”</w:t>
            </w:r>
            <w:r>
              <w:rPr>
                <w:color w:val="000000"/>
              </w:rPr>
              <w:t xml:space="preserve"> and </w:t>
            </w:r>
            <w:r w:rsidR="00772EF1">
              <w:rPr>
                <w:color w:val="000000"/>
              </w:rPr>
              <w:t xml:space="preserve">“no translation” visual treatments on the query translation have no text equivalents. </w:t>
            </w:r>
          </w:p>
          <w:p w14:paraId="08A40B30" w14:textId="1D714882" w:rsidR="00772EF1" w:rsidRDefault="00B334AB" w:rsidP="00C84A7F">
            <w:pPr>
              <w:pStyle w:val="ListParagraph"/>
              <w:numPr>
                <w:ilvl w:val="0"/>
                <w:numId w:val="9"/>
              </w:numPr>
              <w:autoSpaceDE w:val="0"/>
              <w:autoSpaceDN w:val="0"/>
              <w:adjustRightInd w:val="0"/>
              <w:rPr>
                <w:color w:val="000000"/>
              </w:rPr>
            </w:pPr>
            <w:r>
              <w:rPr>
                <w:color w:val="000000"/>
              </w:rPr>
              <w:t xml:space="preserve">Results: </w:t>
            </w:r>
            <w:r w:rsidR="008540C0">
              <w:rPr>
                <w:color w:val="000000"/>
              </w:rPr>
              <w:t xml:space="preserve">the SVG under the Sources filter does not provide </w:t>
            </w:r>
            <w:r w:rsidR="002437FF">
              <w:rPr>
                <w:color w:val="000000"/>
              </w:rPr>
              <w:t xml:space="preserve">an </w:t>
            </w:r>
            <w:r w:rsidR="008540C0">
              <w:rPr>
                <w:color w:val="000000"/>
              </w:rPr>
              <w:t>appropriate text equivalent</w:t>
            </w:r>
            <w:r w:rsidR="00011DE2">
              <w:rPr>
                <w:color w:val="000000"/>
              </w:rPr>
              <w:t>,</w:t>
            </w:r>
            <w:r w:rsidR="008540C0">
              <w:rPr>
                <w:color w:val="000000"/>
              </w:rPr>
              <w:t xml:space="preserve"> much of the SVG </w:t>
            </w:r>
            <w:r w:rsidR="009753C0">
              <w:rPr>
                <w:color w:val="000000"/>
              </w:rPr>
              <w:t xml:space="preserve">shape and line information is unnecessarily exposed to assistive technology. </w:t>
            </w:r>
          </w:p>
          <w:p w14:paraId="5083C3CB" w14:textId="11389D72" w:rsidR="007C2AF9" w:rsidRPr="00B35539" w:rsidRDefault="007C2AF9" w:rsidP="00C84A7F">
            <w:pPr>
              <w:pStyle w:val="ListParagraph"/>
              <w:numPr>
                <w:ilvl w:val="0"/>
                <w:numId w:val="9"/>
              </w:numPr>
              <w:autoSpaceDE w:val="0"/>
              <w:autoSpaceDN w:val="0"/>
              <w:adjustRightInd w:val="0"/>
              <w:rPr>
                <w:color w:val="000000"/>
              </w:rPr>
            </w:pPr>
            <w:r>
              <w:rPr>
                <w:color w:val="000000"/>
              </w:rPr>
              <w:t>Results: Go to next page image link has no text equivalent.</w:t>
            </w:r>
          </w:p>
        </w:tc>
      </w:tr>
      <w:tr w:rsidR="00C84A7F" w:rsidRPr="00E106CB" w14:paraId="5083C3D2" w14:textId="77777777" w:rsidTr="00FC6984">
        <w:tc>
          <w:tcPr>
            <w:tcW w:w="1070" w:type="pct"/>
            <w:shd w:val="clear" w:color="auto" w:fill="auto"/>
          </w:tcPr>
          <w:p w14:paraId="5083C3CD" w14:textId="187D6682" w:rsidR="00C84A7F" w:rsidRPr="0053044C" w:rsidRDefault="00C84A7F" w:rsidP="00C84A7F">
            <w:pPr>
              <w:rPr>
                <w:rFonts w:cs="Calibri"/>
                <w:color w:val="0563C1"/>
                <w:u w:val="single"/>
              </w:rPr>
            </w:pPr>
            <w:hyperlink r:id="rId16"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737ED2E4" w:rsidR="00C84A7F" w:rsidRPr="00445499" w:rsidRDefault="00EF2C02"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FC6984">
        <w:tc>
          <w:tcPr>
            <w:tcW w:w="1070" w:type="pct"/>
            <w:shd w:val="clear" w:color="auto" w:fill="auto"/>
          </w:tcPr>
          <w:p w14:paraId="5083C3D3" w14:textId="27BFBC6C" w:rsidR="00C84A7F" w:rsidRPr="00E106CB" w:rsidRDefault="00C84A7F" w:rsidP="00C84A7F">
            <w:pPr>
              <w:rPr>
                <w:rFonts w:cs="Calibri"/>
              </w:rPr>
            </w:pPr>
            <w:hyperlink r:id="rId17"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665472C9" w:rsidR="00C84A7F" w:rsidRPr="004B603A" w:rsidRDefault="00734591"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20620D55"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083C3DC" w14:textId="31E3FD67" w:rsidR="00C84A7F" w:rsidRPr="00DF693C" w:rsidRDefault="00C50FFA" w:rsidP="00C84A7F">
            <w:pPr>
              <w:pStyle w:val="ListParagraph"/>
              <w:numPr>
                <w:ilvl w:val="0"/>
                <w:numId w:val="20"/>
              </w:numPr>
            </w:pPr>
            <w:r>
              <w:t>Results</w:t>
            </w:r>
            <w:r w:rsidR="003E3934">
              <w:t xml:space="preserve">: The filter options such as Sources, </w:t>
            </w:r>
            <w:r w:rsidR="00734591">
              <w:t xml:space="preserve">Gender uses color change only to indicate selected filter options. </w:t>
            </w:r>
          </w:p>
        </w:tc>
      </w:tr>
      <w:tr w:rsidR="00C84A7F" w:rsidRPr="00E106CB" w14:paraId="5083C3E7" w14:textId="77777777" w:rsidTr="00FC6984">
        <w:tc>
          <w:tcPr>
            <w:tcW w:w="1070" w:type="pct"/>
            <w:shd w:val="clear" w:color="auto" w:fill="auto"/>
          </w:tcPr>
          <w:p w14:paraId="5083C3DE" w14:textId="4A7994E3" w:rsidR="00C84A7F" w:rsidRPr="00E106CB" w:rsidRDefault="00C84A7F" w:rsidP="00C84A7F">
            <w:pPr>
              <w:rPr>
                <w:rFonts w:cs="Calibri"/>
              </w:rPr>
            </w:pPr>
            <w:hyperlink r:id="rId18"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1C7B00C7" w:rsidR="00C84A7F" w:rsidRPr="00445499" w:rsidRDefault="008E13C3"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43E9A221" w:rsidR="00C84A7F" w:rsidRDefault="00C84A7F" w:rsidP="00C84A7F">
            <w:pPr>
              <w:rPr>
                <w:rFonts w:cs="Calibri"/>
                <w:b/>
              </w:rPr>
            </w:pPr>
            <w:r>
              <w:rPr>
                <w:rFonts w:cs="Calibri"/>
                <w:b/>
              </w:rPr>
              <w:t>Exceptions:</w:t>
            </w:r>
          </w:p>
          <w:p w14:paraId="55B9A5FF" w14:textId="31EB2080" w:rsidR="004E25B5" w:rsidRDefault="004E25B5" w:rsidP="00214E92">
            <w:pPr>
              <w:pStyle w:val="ListParagraph"/>
              <w:numPr>
                <w:ilvl w:val="0"/>
                <w:numId w:val="10"/>
              </w:numPr>
              <w:rPr>
                <w:bCs/>
              </w:rPr>
            </w:pPr>
            <w:r>
              <w:rPr>
                <w:bCs/>
              </w:rPr>
              <w:t xml:space="preserve">Orange text </w:t>
            </w:r>
            <w:r w:rsidRPr="004E25B5">
              <w:rPr>
                <w:bCs/>
              </w:rPr>
              <w:t>#E9711C</w:t>
            </w:r>
            <w:r>
              <w:rPr>
                <w:bCs/>
              </w:rPr>
              <w:t xml:space="preserve"> on</w:t>
            </w:r>
            <w:r w:rsidRPr="004E25B5">
              <w:rPr>
                <w:bCs/>
              </w:rPr>
              <w:t xml:space="preserve"> white</w:t>
            </w:r>
            <w:r>
              <w:rPr>
                <w:bCs/>
              </w:rPr>
              <w:t xml:space="preserve"> background</w:t>
            </w:r>
            <w:r w:rsidRPr="004E25B5">
              <w:rPr>
                <w:bCs/>
              </w:rPr>
              <w:t xml:space="preserve"> #FFFFFF has a contrast of 2.8:1</w:t>
            </w:r>
            <w:r w:rsidR="00DE703A">
              <w:rPr>
                <w:bCs/>
              </w:rPr>
              <w:t>. This color combination appears in:</w:t>
            </w:r>
            <w:r w:rsidR="0042272C">
              <w:rPr>
                <w:bCs/>
              </w:rPr>
              <w:t xml:space="preserve"> </w:t>
            </w:r>
            <w:r w:rsidR="00AC6DC0">
              <w:rPr>
                <w:bCs/>
              </w:rPr>
              <w:t>PV Wizard,</w:t>
            </w:r>
            <w:r w:rsidR="004E7E4A">
              <w:rPr>
                <w:bCs/>
              </w:rPr>
              <w:t xml:space="preserve"> Advanced</w:t>
            </w:r>
            <w:r w:rsidR="00472C1A">
              <w:rPr>
                <w:bCs/>
              </w:rPr>
              <w:t>, Results</w:t>
            </w:r>
            <w:r w:rsidR="00DE32DE">
              <w:rPr>
                <w:bCs/>
              </w:rPr>
              <w:t>.</w:t>
            </w:r>
          </w:p>
          <w:p w14:paraId="3204CCED" w14:textId="17D3C2F6" w:rsidR="00867BEB" w:rsidRDefault="00301DDA" w:rsidP="00214E92">
            <w:pPr>
              <w:pStyle w:val="ListParagraph"/>
              <w:numPr>
                <w:ilvl w:val="0"/>
                <w:numId w:val="10"/>
              </w:numPr>
              <w:rPr>
                <w:bCs/>
              </w:rPr>
            </w:pPr>
            <w:r>
              <w:rPr>
                <w:bCs/>
              </w:rPr>
              <w:lastRenderedPageBreak/>
              <w:t xml:space="preserve">Orange text </w:t>
            </w:r>
            <w:r w:rsidR="00867BEB" w:rsidRPr="00867BEB">
              <w:rPr>
                <w:bCs/>
              </w:rPr>
              <w:t xml:space="preserve">#E9711C </w:t>
            </w:r>
            <w:r w:rsidR="00FA2301">
              <w:rPr>
                <w:bCs/>
              </w:rPr>
              <w:t>on</w:t>
            </w:r>
            <w:r w:rsidR="00867BEB" w:rsidRPr="00867BEB">
              <w:rPr>
                <w:bCs/>
              </w:rPr>
              <w:t xml:space="preserve"> grey background #F5F5F5 </w:t>
            </w:r>
            <w:r>
              <w:rPr>
                <w:bCs/>
              </w:rPr>
              <w:t>has a contrast ratio of</w:t>
            </w:r>
            <w:r w:rsidR="00867BEB" w:rsidRPr="00867BEB">
              <w:rPr>
                <w:bCs/>
              </w:rPr>
              <w:t xml:space="preserve"> 2.8:1</w:t>
            </w:r>
            <w:r>
              <w:rPr>
                <w:bCs/>
              </w:rPr>
              <w:t>. This color combination appears in:</w:t>
            </w:r>
            <w:r w:rsidR="00AC6DC0">
              <w:rPr>
                <w:bCs/>
              </w:rPr>
              <w:t xml:space="preserve"> PV Wizard, </w:t>
            </w:r>
            <w:r w:rsidR="005D0C27">
              <w:rPr>
                <w:bCs/>
              </w:rPr>
              <w:t>Results</w:t>
            </w:r>
            <w:r w:rsidR="00DE32DE">
              <w:rPr>
                <w:bCs/>
              </w:rPr>
              <w:t>.</w:t>
            </w:r>
          </w:p>
          <w:p w14:paraId="62380C92" w14:textId="6A2E933F" w:rsidR="0038508A" w:rsidRDefault="0038508A" w:rsidP="00214E92">
            <w:pPr>
              <w:pStyle w:val="ListParagraph"/>
              <w:numPr>
                <w:ilvl w:val="0"/>
                <w:numId w:val="10"/>
              </w:numPr>
              <w:rPr>
                <w:bCs/>
              </w:rPr>
            </w:pPr>
            <w:r>
              <w:rPr>
                <w:bCs/>
              </w:rPr>
              <w:t>Orange text</w:t>
            </w:r>
            <w:r w:rsidR="00A12559">
              <w:t xml:space="preserve"> </w:t>
            </w:r>
            <w:r w:rsidR="00A12559" w:rsidRPr="00A12559">
              <w:rPr>
                <w:bCs/>
              </w:rPr>
              <w:t xml:space="preserve">#EB6500 </w:t>
            </w:r>
            <w:r w:rsidR="00A12559">
              <w:rPr>
                <w:bCs/>
              </w:rPr>
              <w:t xml:space="preserve">on </w:t>
            </w:r>
            <w:r w:rsidR="00A12559" w:rsidRPr="00A12559">
              <w:rPr>
                <w:bCs/>
              </w:rPr>
              <w:t>white #FFFFFF has a contrast of 3.3:1</w:t>
            </w:r>
            <w:r w:rsidR="00A12559">
              <w:rPr>
                <w:bCs/>
              </w:rPr>
              <w:t xml:space="preserve">. This color combination appears in: </w:t>
            </w:r>
            <w:r w:rsidR="000636ED">
              <w:rPr>
                <w:bCs/>
              </w:rPr>
              <w:t>Journals</w:t>
            </w:r>
            <w:r w:rsidR="00DE32DE">
              <w:rPr>
                <w:bCs/>
              </w:rPr>
              <w:t>.</w:t>
            </w:r>
          </w:p>
          <w:p w14:paraId="758E5648" w14:textId="30145154" w:rsidR="00B31D6D" w:rsidRDefault="00B31D6D" w:rsidP="00214E92">
            <w:pPr>
              <w:pStyle w:val="ListParagraph"/>
              <w:numPr>
                <w:ilvl w:val="0"/>
                <w:numId w:val="10"/>
              </w:numPr>
              <w:rPr>
                <w:bCs/>
              </w:rPr>
            </w:pPr>
            <w:r>
              <w:rPr>
                <w:bCs/>
              </w:rPr>
              <w:t>Grey</w:t>
            </w:r>
            <w:r w:rsidRPr="00B31D6D">
              <w:rPr>
                <w:bCs/>
              </w:rPr>
              <w:t xml:space="preserve"> text #B5B5B5 </w:t>
            </w:r>
            <w:r>
              <w:rPr>
                <w:bCs/>
              </w:rPr>
              <w:t xml:space="preserve">on </w:t>
            </w:r>
            <w:r w:rsidRPr="00B31D6D">
              <w:rPr>
                <w:bCs/>
              </w:rPr>
              <w:t>white</w:t>
            </w:r>
            <w:r>
              <w:rPr>
                <w:bCs/>
              </w:rPr>
              <w:t xml:space="preserve"> background</w:t>
            </w:r>
            <w:r w:rsidRPr="00B31D6D">
              <w:rPr>
                <w:bCs/>
              </w:rPr>
              <w:t xml:space="preserve"> #FFFFFF has a contrast of 2:1</w:t>
            </w:r>
            <w:r>
              <w:rPr>
                <w:bCs/>
              </w:rPr>
              <w:t xml:space="preserve">. This color combination appears in: </w:t>
            </w:r>
            <w:r w:rsidR="0013086E">
              <w:rPr>
                <w:bCs/>
              </w:rPr>
              <w:t xml:space="preserve">PV Wizard, </w:t>
            </w:r>
            <w:r w:rsidR="000636ED">
              <w:rPr>
                <w:bCs/>
              </w:rPr>
              <w:t>Journals</w:t>
            </w:r>
            <w:r w:rsidR="00DE32DE">
              <w:rPr>
                <w:bCs/>
              </w:rPr>
              <w:t>, Saved Searches.</w:t>
            </w:r>
          </w:p>
          <w:p w14:paraId="6AC3CAFC" w14:textId="154744FE" w:rsidR="009D40D6" w:rsidRDefault="00E657C2" w:rsidP="00214E92">
            <w:pPr>
              <w:pStyle w:val="ListParagraph"/>
              <w:numPr>
                <w:ilvl w:val="0"/>
                <w:numId w:val="10"/>
              </w:numPr>
              <w:rPr>
                <w:bCs/>
              </w:rPr>
            </w:pPr>
            <w:r>
              <w:rPr>
                <w:bCs/>
              </w:rPr>
              <w:t>G</w:t>
            </w:r>
            <w:r w:rsidRPr="00E657C2">
              <w:rPr>
                <w:bCs/>
              </w:rPr>
              <w:t>rey text #969696 on white #FFFFFF</w:t>
            </w:r>
            <w:r>
              <w:rPr>
                <w:bCs/>
              </w:rPr>
              <w:t xml:space="preserve"> has a contrast of 2.9:1. This color combination appears in: Browse Emtree</w:t>
            </w:r>
            <w:r w:rsidR="00DE32DE">
              <w:rPr>
                <w:bCs/>
              </w:rPr>
              <w:t>.</w:t>
            </w:r>
          </w:p>
          <w:p w14:paraId="5083C3E6" w14:textId="1680DC15" w:rsidR="0015744D" w:rsidRPr="00214E92" w:rsidRDefault="00ED4034" w:rsidP="00214E92">
            <w:pPr>
              <w:pStyle w:val="ListParagraph"/>
              <w:numPr>
                <w:ilvl w:val="0"/>
                <w:numId w:val="10"/>
              </w:numPr>
              <w:rPr>
                <w:bCs/>
              </w:rPr>
            </w:pPr>
            <w:r>
              <w:rPr>
                <w:bCs/>
              </w:rPr>
              <w:t xml:space="preserve">Grey </w:t>
            </w:r>
            <w:r w:rsidRPr="00ED4034">
              <w:rPr>
                <w:bCs/>
              </w:rPr>
              <w:t xml:space="preserve">text #888888 </w:t>
            </w:r>
            <w:r>
              <w:rPr>
                <w:bCs/>
              </w:rPr>
              <w:t>on</w:t>
            </w:r>
            <w:r w:rsidRPr="00ED4034">
              <w:rPr>
                <w:bCs/>
              </w:rPr>
              <w:t xml:space="preserve"> white</w:t>
            </w:r>
            <w:r>
              <w:rPr>
                <w:bCs/>
              </w:rPr>
              <w:t xml:space="preserve"> background</w:t>
            </w:r>
            <w:r w:rsidRPr="00ED4034">
              <w:rPr>
                <w:bCs/>
              </w:rPr>
              <w:t xml:space="preserve"> #FFFFFF has a contrast of 3.5:1</w:t>
            </w:r>
            <w:r>
              <w:rPr>
                <w:bCs/>
              </w:rPr>
              <w:t>. This color combination appears in:</w:t>
            </w:r>
            <w:r w:rsidR="0013086E">
              <w:rPr>
                <w:bCs/>
              </w:rPr>
              <w:t xml:space="preserve"> PV Wizard,</w:t>
            </w:r>
            <w:r w:rsidR="00C068BB">
              <w:rPr>
                <w:bCs/>
              </w:rPr>
              <w:t xml:space="preserve"> Results</w:t>
            </w:r>
            <w:r w:rsidR="00DE32DE">
              <w:rPr>
                <w:bCs/>
              </w:rPr>
              <w:t>.</w:t>
            </w:r>
            <w:r w:rsidR="0013086E">
              <w:rPr>
                <w:bCs/>
              </w:rPr>
              <w:t xml:space="preserve"> </w:t>
            </w:r>
          </w:p>
        </w:tc>
      </w:tr>
      <w:tr w:rsidR="00C84A7F" w:rsidRPr="00E106CB" w14:paraId="5083C3EC" w14:textId="77777777" w:rsidTr="00734591">
        <w:tc>
          <w:tcPr>
            <w:tcW w:w="1070" w:type="pct"/>
            <w:shd w:val="clear" w:color="auto" w:fill="auto"/>
          </w:tcPr>
          <w:p w14:paraId="5083C3E8" w14:textId="16344561" w:rsidR="00C84A7F" w:rsidRPr="00E106CB" w:rsidRDefault="00C84A7F" w:rsidP="00C84A7F">
            <w:pPr>
              <w:rPr>
                <w:rFonts w:cs="Calibri"/>
              </w:rPr>
            </w:pPr>
            <w:hyperlink r:id="rId19"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7A6E975F" w:rsidR="00C84A7F" w:rsidRPr="00445499" w:rsidRDefault="00EF2C02"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2F5410EC" w:rsidR="00C84A7F" w:rsidRPr="00BF04C7" w:rsidRDefault="00C84A7F" w:rsidP="00EF2C02">
            <w:pPr>
              <w:rPr>
                <w:b/>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w:t>
            </w:r>
            <w:r w:rsidR="00EF2C02">
              <w:rPr>
                <w:rFonts w:cs="Calibri"/>
              </w:rPr>
              <w:t>.</w:t>
            </w:r>
          </w:p>
        </w:tc>
      </w:tr>
      <w:tr w:rsidR="00C84A7F" w:rsidRPr="00E106CB" w14:paraId="5083C3F4" w14:textId="77777777" w:rsidTr="00734591">
        <w:tc>
          <w:tcPr>
            <w:tcW w:w="1070" w:type="pct"/>
            <w:shd w:val="clear" w:color="auto" w:fill="auto"/>
          </w:tcPr>
          <w:p w14:paraId="5083C3ED" w14:textId="7FF8D6C3" w:rsidR="00C84A7F" w:rsidRPr="00E106CB" w:rsidRDefault="00C84A7F" w:rsidP="00C84A7F">
            <w:pPr>
              <w:rPr>
                <w:rFonts w:cs="Calibri"/>
              </w:rPr>
            </w:pPr>
            <w:hyperlink r:id="rId20"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4C9304B8" w:rsidR="00C84A7F" w:rsidRPr="00445499" w:rsidRDefault="00EF2C02"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4A04AE32" w:rsidR="00C84A7F" w:rsidRPr="00EF2C02" w:rsidRDefault="00C84A7F" w:rsidP="00EF2C02">
            <w:pPr>
              <w:rPr>
                <w:rFonts w:cs="Calibri"/>
              </w:rPr>
            </w:pPr>
            <w:r>
              <w:rPr>
                <w:rFonts w:cs="Calibri"/>
              </w:rPr>
              <w:t>No images of text are used other than for logos or essential presentation</w:t>
            </w:r>
            <w:r w:rsidR="00EF2C02">
              <w:rPr>
                <w:rFonts w:cs="Calibri"/>
              </w:rPr>
              <w:t>.</w:t>
            </w:r>
          </w:p>
        </w:tc>
      </w:tr>
      <w:tr w:rsidR="00C84A7F" w:rsidRPr="00E106CB" w14:paraId="21A9A861" w14:textId="77777777" w:rsidTr="00FC6984">
        <w:tc>
          <w:tcPr>
            <w:tcW w:w="1070" w:type="pct"/>
            <w:shd w:val="clear" w:color="auto" w:fill="auto"/>
          </w:tcPr>
          <w:p w14:paraId="4AA3B5EC" w14:textId="165088BB" w:rsidR="00C84A7F" w:rsidRPr="00206B68" w:rsidRDefault="00C84A7F" w:rsidP="00C84A7F">
            <w:pPr>
              <w:rPr>
                <w:rFonts w:cs="Calibri"/>
              </w:rPr>
            </w:pPr>
            <w:hyperlink r:id="rId21"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38E219BB" w:rsidR="00C84A7F" w:rsidRDefault="00D45652" w:rsidP="00D45652">
            <w:pPr>
              <w:pStyle w:val="ListParagraph"/>
              <w:numPr>
                <w:ilvl w:val="0"/>
                <w:numId w:val="2"/>
              </w:numPr>
            </w:pPr>
            <w:r w:rsidRPr="00206B68">
              <w:t xml:space="preserve">Horizontal scrolling content at a height equivalent to 256 CSS </w:t>
            </w:r>
            <w:r w:rsidR="00011DE2" w:rsidRPr="00206B68">
              <w:t>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4DDB1FB4" w:rsidR="00C84A7F" w:rsidRDefault="00F22528"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25986CB5" w:rsidR="00C84A7F" w:rsidRDefault="00DF0E6A" w:rsidP="00C84A7F">
            <w:pPr>
              <w:rPr>
                <w:rFonts w:cs="Calibri"/>
              </w:rPr>
            </w:pPr>
            <w:r>
              <w:rPr>
                <w:rFonts w:cs="Calibri"/>
              </w:rPr>
              <w:t>Many</w:t>
            </w:r>
            <w:r w:rsidR="00C84A7F" w:rsidRPr="0036103B">
              <w:rPr>
                <w:rFonts w:cs="Calibri"/>
              </w:rPr>
              <w:t xml:space="preserve"> pages utilize a responsive view where content reflows into a single column. In most instances </w:t>
            </w:r>
            <w:r w:rsidR="00011DE2" w:rsidRPr="0036103B">
              <w:rPr>
                <w:rFonts w:cs="Calibri"/>
              </w:rPr>
              <w:t>pages</w:t>
            </w:r>
            <w:r w:rsidR="00C84A7F" w:rsidRPr="0036103B">
              <w:rPr>
                <w:rFonts w:cs="Calibri"/>
              </w:rPr>
              <w:t xml:space="preserve"> may be zoomed to 400% without </w:t>
            </w:r>
            <w:r w:rsidR="00C84A7F">
              <w:rPr>
                <w:rFonts w:cs="Calibri"/>
              </w:rPr>
              <w:t>necessitating</w:t>
            </w:r>
            <w:r w:rsidR="00C84A7F" w:rsidRPr="0036103B">
              <w:rPr>
                <w:rFonts w:cs="Calibri"/>
              </w:rPr>
              <w:t xml:space="preserve"> horizontal scrolling, nor loss of functionality/content.</w:t>
            </w:r>
            <w:r w:rsidR="00C84A7F">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B4643F4" w14:textId="00137332" w:rsidR="00C84A7F" w:rsidRPr="0036103B" w:rsidRDefault="00EF432C" w:rsidP="00C84A7F">
            <w:pPr>
              <w:pStyle w:val="ListParagraph"/>
              <w:numPr>
                <w:ilvl w:val="0"/>
                <w:numId w:val="30"/>
              </w:numPr>
            </w:pPr>
            <w:r>
              <w:t xml:space="preserve">Pages that </w:t>
            </w:r>
            <w:r w:rsidR="0056439F">
              <w:t>can</w:t>
            </w:r>
            <w:r>
              <w:t>not reflow</w:t>
            </w:r>
            <w:r w:rsidR="0056439F">
              <w:t xml:space="preserve"> without losing content or functionality</w:t>
            </w:r>
            <w:r>
              <w:t xml:space="preserve"> include: </w:t>
            </w:r>
            <w:r w:rsidR="006F0F45">
              <w:t xml:space="preserve">Quick Search, </w:t>
            </w:r>
            <w:r w:rsidR="00DF0E6A">
              <w:t xml:space="preserve">PICO, </w:t>
            </w:r>
            <w:r w:rsidR="006F0F45">
              <w:t>PV Wizard, Advanced, Query Translator, Browse Emtree, Record Details</w:t>
            </w:r>
            <w:r w:rsidR="004273B8">
              <w:t>,</w:t>
            </w:r>
            <w:r w:rsidR="00320CB3">
              <w:t xml:space="preserve"> Results, Saved Searches. </w:t>
            </w:r>
          </w:p>
        </w:tc>
      </w:tr>
      <w:tr w:rsidR="00C84A7F" w:rsidRPr="00E106CB" w14:paraId="7235173B" w14:textId="77777777" w:rsidTr="00FC6984">
        <w:tc>
          <w:tcPr>
            <w:tcW w:w="1070" w:type="pct"/>
            <w:shd w:val="clear" w:color="auto" w:fill="auto"/>
          </w:tcPr>
          <w:p w14:paraId="6ED97053" w14:textId="787BCE3B" w:rsidR="00C84A7F" w:rsidRDefault="00C84A7F" w:rsidP="00C84A7F">
            <w:hyperlink r:id="rId22" w:anchor="non-text-contrast" w:history="1">
              <w:r>
                <w:rPr>
                  <w:rStyle w:val="Hyperlink"/>
                </w:rPr>
                <w:t>1.4.11: Non-Text Contrast</w:t>
              </w:r>
            </w:hyperlink>
            <w:r>
              <w:t xml:space="preserve"> (AA)</w:t>
            </w:r>
          </w:p>
          <w:p w14:paraId="652D9286" w14:textId="04D2AA52" w:rsidR="00C84A7F" w:rsidRDefault="00C84A7F" w:rsidP="00C84A7F">
            <w:r>
              <w:t>User interact</w:t>
            </w:r>
            <w:r w:rsidR="00C35762">
              <w:t>ion</w:t>
            </w:r>
            <w:r>
              <w:t xml:space="preserve">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6A9584F0" w:rsidR="00C84A7F" w:rsidRDefault="00037511"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B721C9F" w14:textId="77777777" w:rsidR="00540F35" w:rsidRDefault="00540F35" w:rsidP="00540F35">
            <w:pPr>
              <w:pStyle w:val="ListParagraph"/>
              <w:numPr>
                <w:ilvl w:val="0"/>
                <w:numId w:val="11"/>
              </w:numPr>
            </w:pPr>
            <w:r>
              <w:t>Header: The blue keyboard focus color #3899FC on white #FFFFFF has a contrast ratio of 2.9:1.</w:t>
            </w:r>
          </w:p>
          <w:p w14:paraId="13C1019E" w14:textId="77777777" w:rsidR="00540F35" w:rsidRDefault="00540F35" w:rsidP="00540F35">
            <w:pPr>
              <w:pStyle w:val="ListParagraph"/>
              <w:numPr>
                <w:ilvl w:val="0"/>
                <w:numId w:val="11"/>
              </w:numPr>
            </w:pPr>
            <w:r>
              <w:t>All pages with forms: The grey underline form border color #DCDCDC against white #FFFFFF has a contrast ratio of 1.4:1.</w:t>
            </w:r>
          </w:p>
          <w:p w14:paraId="6E67B5A1" w14:textId="77777777" w:rsidR="00540F35" w:rsidRDefault="00540F35" w:rsidP="00540F35">
            <w:pPr>
              <w:pStyle w:val="ListParagraph"/>
              <w:numPr>
                <w:ilvl w:val="0"/>
                <w:numId w:val="11"/>
              </w:numPr>
            </w:pPr>
            <w:r>
              <w:t>Pages with autosuggest forms: The grey focus/selection indicator #F5F5F5 against white #FFFFFF has a contrast ratio of 1.1:1.</w:t>
            </w:r>
          </w:p>
          <w:p w14:paraId="1BAFDA46" w14:textId="77777777" w:rsidR="00540F35" w:rsidRDefault="00540F35" w:rsidP="00540F35">
            <w:pPr>
              <w:pStyle w:val="ListParagraph"/>
              <w:numPr>
                <w:ilvl w:val="0"/>
                <w:numId w:val="11"/>
              </w:numPr>
            </w:pPr>
            <w:r>
              <w:lastRenderedPageBreak/>
              <w:t>New tab icon: The opens in new tab icon #969696 against white #FFFFFF has a contrast ratio of 2.95:1.</w:t>
            </w:r>
          </w:p>
          <w:p w14:paraId="445581C7" w14:textId="77777777" w:rsidR="00540F35" w:rsidRDefault="00540F35" w:rsidP="00540F35">
            <w:pPr>
              <w:pStyle w:val="ListParagraph"/>
              <w:numPr>
                <w:ilvl w:val="0"/>
                <w:numId w:val="11"/>
              </w:numPr>
            </w:pPr>
            <w:r>
              <w:t>PICO - Blue button tags: The blue button tags (which indicate custom search terms) against white #FFFFFF have a contrast ratio of 1.2:1.</w:t>
            </w:r>
          </w:p>
          <w:p w14:paraId="1F607AAC" w14:textId="3F66C9D8" w:rsidR="00540F35" w:rsidRDefault="00540F35" w:rsidP="00540F35">
            <w:pPr>
              <w:pStyle w:val="ListParagraph"/>
              <w:numPr>
                <w:ilvl w:val="0"/>
                <w:numId w:val="11"/>
              </w:numPr>
            </w:pPr>
            <w:r>
              <w:t xml:space="preserve">PICO - Orange button tags: The orange button tags (which indicate </w:t>
            </w:r>
            <w:r w:rsidR="00C27252">
              <w:t>E</w:t>
            </w:r>
            <w:r>
              <w:t xml:space="preserve">mtree </w:t>
            </w:r>
            <w:r w:rsidR="00D64A3A">
              <w:t xml:space="preserve">term) </w:t>
            </w:r>
            <w:r>
              <w:t>FFF2DE against white #FFFFFF has a contrast ratio of 1.1:1.</w:t>
            </w:r>
          </w:p>
          <w:p w14:paraId="534EE7FC" w14:textId="77777777" w:rsidR="00540F35" w:rsidRDefault="00540F35" w:rsidP="00540F35">
            <w:pPr>
              <w:pStyle w:val="ListParagraph"/>
              <w:numPr>
                <w:ilvl w:val="0"/>
                <w:numId w:val="11"/>
              </w:numPr>
            </w:pPr>
            <w:r>
              <w:t>PICO - Pane resizer control: The pane resizer control #EBEBEB on white #FFFFFF has a contrast ratio of 1.2:1.</w:t>
            </w:r>
          </w:p>
          <w:p w14:paraId="15267DAD" w14:textId="4AEDC8CF" w:rsidR="00540F35" w:rsidRDefault="00540F35" w:rsidP="00540F35">
            <w:pPr>
              <w:pStyle w:val="ListParagraph"/>
              <w:numPr>
                <w:ilvl w:val="0"/>
                <w:numId w:val="11"/>
              </w:numPr>
            </w:pPr>
            <w:r>
              <w:t xml:space="preserve">PV Wizard: The </w:t>
            </w:r>
            <w:r w:rsidR="00C27252">
              <w:t>E</w:t>
            </w:r>
            <w:r>
              <w:t>mtree orange text selected color #E9711C against grey #F5F5F5 has a contrast ratio of 2.8:1.</w:t>
            </w:r>
          </w:p>
          <w:p w14:paraId="00B00222" w14:textId="77777777" w:rsidR="00540F35" w:rsidRDefault="00540F35" w:rsidP="00540F35">
            <w:pPr>
              <w:pStyle w:val="ListParagraph"/>
              <w:numPr>
                <w:ilvl w:val="0"/>
                <w:numId w:val="11"/>
              </w:numPr>
            </w:pPr>
            <w:r>
              <w:t>Advanced Results: The orange line on page tabs #E9711C against grey #F5F5F5 has a contrast ratio of 2.8:1.</w:t>
            </w:r>
          </w:p>
          <w:p w14:paraId="7B4E933C" w14:textId="77777777" w:rsidR="00540F35" w:rsidRDefault="00540F35" w:rsidP="00540F35">
            <w:pPr>
              <w:pStyle w:val="ListParagraph"/>
              <w:numPr>
                <w:ilvl w:val="0"/>
                <w:numId w:val="11"/>
              </w:numPr>
            </w:pPr>
            <w:r>
              <w:t>Query Translator - Grey underline color: The grey underline color #B9B9B9 that represents no exact query match against white #FFFFFF has a contrast ratio of 2:1.</w:t>
            </w:r>
          </w:p>
          <w:p w14:paraId="1073708B" w14:textId="77777777" w:rsidR="00540F35" w:rsidRDefault="00540F35" w:rsidP="00540F35">
            <w:pPr>
              <w:pStyle w:val="ListParagraph"/>
              <w:numPr>
                <w:ilvl w:val="0"/>
                <w:numId w:val="11"/>
              </w:numPr>
            </w:pPr>
            <w:r>
              <w:t>Query Translator - Red background color: The red background color #FFDCD5 that represents no translation against white #FFFFFF has a contrast ratio of 2:1.</w:t>
            </w:r>
          </w:p>
          <w:p w14:paraId="37B13A5F" w14:textId="77777777" w:rsidR="00540F35" w:rsidRDefault="00540F35" w:rsidP="00540F35">
            <w:pPr>
              <w:pStyle w:val="ListParagraph"/>
              <w:numPr>
                <w:ilvl w:val="0"/>
                <w:numId w:val="11"/>
              </w:numPr>
            </w:pPr>
            <w:r>
              <w:t>Yellow highlight text: The yellow highlight text #FFEC84 to help users locate where results and journal appear on white #FFFFFF has a contrast ratio of 1.2:1.</w:t>
            </w:r>
          </w:p>
          <w:p w14:paraId="60CB4C25" w14:textId="251918FE" w:rsidR="004125C9" w:rsidRPr="009F614B" w:rsidRDefault="00540F35" w:rsidP="00540F35">
            <w:pPr>
              <w:pStyle w:val="ListParagraph"/>
              <w:numPr>
                <w:ilvl w:val="0"/>
                <w:numId w:val="11"/>
              </w:numPr>
            </w:pPr>
            <w:r>
              <w:t>Results: The sources filter contains SVG graphics with multiple color combinations that do not meet at least 3:1 in contrast.</w:t>
            </w:r>
          </w:p>
        </w:tc>
      </w:tr>
      <w:tr w:rsidR="00C84A7F" w:rsidRPr="00E106CB" w14:paraId="4C32E0ED" w14:textId="77777777" w:rsidTr="00F5755F">
        <w:tc>
          <w:tcPr>
            <w:tcW w:w="1070" w:type="pct"/>
            <w:shd w:val="clear" w:color="auto" w:fill="auto"/>
          </w:tcPr>
          <w:p w14:paraId="6AF95A35" w14:textId="63B6279C" w:rsidR="00C84A7F" w:rsidRDefault="00C84A7F" w:rsidP="00C84A7F">
            <w:hyperlink r:id="rId23"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lastRenderedPageBreak/>
              <w:t>Word spacing to at least 0.16 times the font size.</w:t>
            </w:r>
          </w:p>
        </w:tc>
        <w:tc>
          <w:tcPr>
            <w:tcW w:w="846" w:type="pct"/>
            <w:shd w:val="clear" w:color="auto" w:fill="FFFFCC"/>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0501ACE4" w:rsidR="00C84A7F" w:rsidRDefault="00EE4040"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0F495273" w14:textId="77777777" w:rsidR="00C84A7F" w:rsidRDefault="00C84A7F" w:rsidP="00C84A7F">
            <w:pPr>
              <w:rPr>
                <w:rFonts w:cs="Calibri"/>
              </w:rPr>
            </w:pPr>
            <w:r>
              <w:rPr>
                <w:rFonts w:cs="Calibri"/>
              </w:rPr>
              <w:t>Users may adjust the text spacing of content on pages to the minimum baseline properties without causing loss of content or functionality</w:t>
            </w:r>
            <w:r w:rsidR="00EE4040">
              <w:rPr>
                <w:rFonts w:cs="Calibri"/>
              </w:rPr>
              <w:t xml:space="preserve"> in most </w:t>
            </w:r>
            <w:r w:rsidR="00D54C3A">
              <w:rPr>
                <w:rFonts w:cs="Calibri"/>
              </w:rPr>
              <w:t>areas</w:t>
            </w:r>
            <w:r>
              <w:rPr>
                <w:rFonts w:cs="Calibri"/>
              </w:rPr>
              <w:t>.</w:t>
            </w:r>
          </w:p>
          <w:p w14:paraId="38187270" w14:textId="77777777" w:rsidR="00D54C3A" w:rsidRDefault="00D54C3A" w:rsidP="00C84A7F">
            <w:pPr>
              <w:rPr>
                <w:rFonts w:cs="Calibri"/>
              </w:rPr>
            </w:pPr>
          </w:p>
          <w:p w14:paraId="1CEB12D3" w14:textId="77777777" w:rsidR="00D54C3A" w:rsidRDefault="00D54C3A" w:rsidP="00D54C3A">
            <w:pPr>
              <w:rPr>
                <w:rFonts w:cs="Calibri"/>
                <w:b/>
                <w:bCs/>
              </w:rPr>
            </w:pPr>
            <w:r>
              <w:rPr>
                <w:rFonts w:cs="Calibri"/>
                <w:b/>
                <w:bCs/>
              </w:rPr>
              <w:t>Exceptions:</w:t>
            </w:r>
          </w:p>
          <w:p w14:paraId="44DD4345" w14:textId="3C856C81" w:rsidR="00D54C3A" w:rsidRDefault="00D54C3A" w:rsidP="00D54C3A">
            <w:pPr>
              <w:pStyle w:val="ListParagraph"/>
              <w:numPr>
                <w:ilvl w:val="0"/>
                <w:numId w:val="35"/>
              </w:numPr>
            </w:pPr>
            <w:r>
              <w:t xml:space="preserve">Header - </w:t>
            </w:r>
            <w:r w:rsidR="005113DA">
              <w:t>T</w:t>
            </w:r>
            <w:r w:rsidR="005113DA" w:rsidRPr="005113DA">
              <w:t>he icons of the header get cut off.</w:t>
            </w:r>
          </w:p>
          <w:p w14:paraId="3B4B20B7" w14:textId="438A3CA2" w:rsidR="00D54C3A" w:rsidRPr="0034761C" w:rsidRDefault="003B7683" w:rsidP="0034761C">
            <w:pPr>
              <w:pStyle w:val="ListParagraph"/>
              <w:numPr>
                <w:ilvl w:val="0"/>
                <w:numId w:val="35"/>
              </w:numPr>
            </w:pPr>
            <w:r>
              <w:t xml:space="preserve">Medical Device - </w:t>
            </w:r>
            <w:r w:rsidR="0034761C" w:rsidRPr="0034761C">
              <w:t>some text is cut off such as the query tags with the edit and delete buttons</w:t>
            </w:r>
            <w:r w:rsidR="0034761C">
              <w:t>.</w:t>
            </w:r>
          </w:p>
        </w:tc>
      </w:tr>
      <w:tr w:rsidR="00C84A7F" w:rsidRPr="00E106CB" w14:paraId="6C8A9084" w14:textId="77777777" w:rsidTr="00FC6984">
        <w:tc>
          <w:tcPr>
            <w:tcW w:w="1070" w:type="pct"/>
            <w:shd w:val="clear" w:color="auto" w:fill="auto"/>
          </w:tcPr>
          <w:p w14:paraId="22813907" w14:textId="39C89551" w:rsidR="00C84A7F" w:rsidRDefault="00C84A7F" w:rsidP="00C84A7F">
            <w:hyperlink r:id="rId24"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proofErr w:type="spellStart"/>
            <w:r>
              <w:t>Hoverable</w:t>
            </w:r>
            <w:proofErr w:type="spellEnd"/>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6A4E4AD5" w:rsidR="00C84A7F" w:rsidRDefault="00B84940"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194B3941" w:rsidR="00C84A7F" w:rsidRPr="00574EDD" w:rsidRDefault="00B84940" w:rsidP="00C84A7F">
            <w:r w:rsidRPr="00B84940">
              <w:rPr>
                <w:rFonts w:cs="Calibri"/>
              </w:rPr>
              <w:t xml:space="preserve">The product supports the criteria for additional content visibility triggered by pointer hover or keyboard focus by being dismissible, </w:t>
            </w:r>
            <w:proofErr w:type="spellStart"/>
            <w:r w:rsidRPr="00B84940">
              <w:rPr>
                <w:rFonts w:cs="Calibri"/>
              </w:rPr>
              <w:t>hoverable</w:t>
            </w:r>
            <w:proofErr w:type="spellEnd"/>
            <w:r w:rsidRPr="00B84940">
              <w:rPr>
                <w:rFonts w:cs="Calibri"/>
              </w:rPr>
              <w:t>, and persistent. Users can dismiss the content without changing the pointer or keyboard focus, except when indicating an input error. The content remains visible when the pointer hovers over it and stays open until the user removes the hover, dismisses it, or the information is no longer relevant.</w:t>
            </w:r>
          </w:p>
        </w:tc>
      </w:tr>
      <w:tr w:rsidR="00C84A7F" w:rsidRPr="00E106CB" w14:paraId="5083C3F8" w14:textId="77777777" w:rsidTr="00FC6984">
        <w:tc>
          <w:tcPr>
            <w:tcW w:w="1070" w:type="pct"/>
            <w:shd w:val="clear" w:color="auto" w:fill="FFFFFF" w:themeFill="background1"/>
          </w:tcPr>
          <w:p w14:paraId="5083C3F5" w14:textId="482E48C3" w:rsidR="00C84A7F" w:rsidRPr="00E106CB" w:rsidRDefault="00C84A7F" w:rsidP="00C84A7F">
            <w:pPr>
              <w:rPr>
                <w:rFonts w:cs="Calibri"/>
              </w:rPr>
            </w:pPr>
            <w:hyperlink r:id="rId25"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188B18AF" w:rsidR="00C84A7F" w:rsidRPr="00445499" w:rsidRDefault="00620594"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shd w:val="clear" w:color="auto" w:fill="auto"/>
          </w:tcPr>
          <w:p w14:paraId="5083C400" w14:textId="49630252" w:rsidR="00C84A7F" w:rsidRPr="00E106CB" w:rsidRDefault="00C84A7F" w:rsidP="00C84A7F">
            <w:pPr>
              <w:rPr>
                <w:rFonts w:cs="Calibri"/>
              </w:rPr>
            </w:pPr>
            <w:hyperlink r:id="rId26"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4315C4DC" w:rsidR="00C84A7F" w:rsidRPr="00445499" w:rsidRDefault="00BC0E74" w:rsidP="00C84A7F">
                <w:pPr>
                  <w:rPr>
                    <w:rFonts w:cs="Calibri"/>
                  </w:rPr>
                </w:pPr>
                <w:r>
                  <w:rPr>
                    <w:rFonts w:eastAsia="Times New Roman" w:cs="Calibri"/>
                  </w:rPr>
                  <w:t>Partially supports</w:t>
                </w:r>
              </w:p>
            </w:sdtContent>
          </w:sdt>
          <w:bookmarkEnd w:id="13" w:displacedByCustomXml="prev"/>
        </w:tc>
        <w:tc>
          <w:tcPr>
            <w:tcW w:w="3084" w:type="pct"/>
            <w:shd w:val="clear" w:color="auto" w:fill="auto"/>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5EA396C1" w14:textId="2D1FFF44" w:rsidR="00C84A7F" w:rsidRDefault="00A73D00" w:rsidP="00C84A7F">
            <w:pPr>
              <w:pStyle w:val="ListParagraph"/>
              <w:numPr>
                <w:ilvl w:val="0"/>
                <w:numId w:val="31"/>
              </w:numPr>
            </w:pPr>
            <w:r w:rsidRPr="00A73D00">
              <w:t>The select date pop up does not follow the form that activated it instead it is some</w:t>
            </w:r>
            <w:r>
              <w:t>w</w:t>
            </w:r>
            <w:r w:rsidRPr="00A73D00">
              <w:t xml:space="preserve">here at the bottom in the </w:t>
            </w:r>
            <w:r>
              <w:t xml:space="preserve">HTML DOM order. This date picker appears in: </w:t>
            </w:r>
            <w:r w:rsidR="00670C80">
              <w:t>Quick Search,</w:t>
            </w:r>
            <w:r w:rsidR="002201AE">
              <w:t xml:space="preserve"> PV Wizard, Medical Device, </w:t>
            </w:r>
            <w:r w:rsidR="008F26A7">
              <w:t xml:space="preserve">Advanced, </w:t>
            </w:r>
          </w:p>
          <w:p w14:paraId="55B8CD56" w14:textId="2C9A33EB" w:rsidR="001365B2" w:rsidRDefault="00943992" w:rsidP="00C84A7F">
            <w:pPr>
              <w:pStyle w:val="ListParagraph"/>
              <w:numPr>
                <w:ilvl w:val="0"/>
                <w:numId w:val="31"/>
              </w:numPr>
            </w:pPr>
            <w:r>
              <w:t xml:space="preserve">Panes that appear visually on the first or last appears in </w:t>
            </w:r>
            <w:r w:rsidR="004F514C">
              <w:t xml:space="preserve">different order in the HTML DOM. Panes like this appear in: PICO, </w:t>
            </w:r>
            <w:r w:rsidR="005D61E9">
              <w:t xml:space="preserve">PV Wizard, </w:t>
            </w:r>
            <w:r w:rsidR="008F26A7">
              <w:t>Query Translator</w:t>
            </w:r>
          </w:p>
          <w:p w14:paraId="42AF9776" w14:textId="77777777" w:rsidR="005D61E9" w:rsidRDefault="00BF343B" w:rsidP="00BE480E">
            <w:pPr>
              <w:pStyle w:val="ListParagraph"/>
              <w:numPr>
                <w:ilvl w:val="0"/>
                <w:numId w:val="31"/>
              </w:numPr>
            </w:pPr>
            <w:r>
              <w:t xml:space="preserve">Floating labels that appear </w:t>
            </w:r>
            <w:r w:rsidR="00217128">
              <w:t xml:space="preserve">throughout the application visually contain labels that are visually before form but </w:t>
            </w:r>
            <w:r w:rsidR="005D61E9">
              <w:t>appear after the form in the HTML DOM order.</w:t>
            </w:r>
          </w:p>
          <w:p w14:paraId="5083C403" w14:textId="4BC05239" w:rsidR="00BE480E" w:rsidRPr="00FD19D8" w:rsidRDefault="00BE480E" w:rsidP="00BE480E">
            <w:pPr>
              <w:pStyle w:val="ListParagraph"/>
              <w:numPr>
                <w:ilvl w:val="0"/>
                <w:numId w:val="31"/>
              </w:numPr>
            </w:pPr>
            <w:r>
              <w:t xml:space="preserve">Page tabs that appear in pages such as Advanced and Results </w:t>
            </w:r>
            <w:r w:rsidR="00B16BCF">
              <w:t xml:space="preserve">do not have meaningful reading order the user cannot access the </w:t>
            </w:r>
            <w:r w:rsidR="00BC0E74">
              <w:t xml:space="preserve">activated tabpanel except if the last tab list is activated. </w:t>
            </w:r>
          </w:p>
        </w:tc>
      </w:tr>
      <w:tr w:rsidR="00C84A7F" w:rsidRPr="00E106CB" w14:paraId="5083C411" w14:textId="77777777" w:rsidTr="00FC6984">
        <w:tc>
          <w:tcPr>
            <w:tcW w:w="1070" w:type="pct"/>
            <w:shd w:val="clear" w:color="auto" w:fill="auto"/>
          </w:tcPr>
          <w:p w14:paraId="5083C405" w14:textId="6328213D" w:rsidR="00C84A7F" w:rsidRPr="00E106CB" w:rsidRDefault="00C84A7F" w:rsidP="00C84A7F">
            <w:pPr>
              <w:rPr>
                <w:rFonts w:cs="Calibri"/>
              </w:rPr>
            </w:pPr>
            <w:hyperlink r:id="rId27"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1FBF53AF" w:rsidR="00C84A7F" w:rsidRPr="00445499" w:rsidRDefault="00F859D2"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1A995E6C"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3652F09E" w14:textId="1F0EA915" w:rsidR="00C84A7F" w:rsidRDefault="00C66C38" w:rsidP="00C84A7F">
            <w:pPr>
              <w:pStyle w:val="ListParagraph"/>
              <w:numPr>
                <w:ilvl w:val="0"/>
                <w:numId w:val="17"/>
              </w:numPr>
            </w:pPr>
            <w:r>
              <w:t xml:space="preserve">Header: </w:t>
            </w:r>
            <w:r w:rsidR="00613CFE">
              <w:t>P</w:t>
            </w:r>
            <w:r w:rsidRPr="00C66C38">
              <w:t>opup</w:t>
            </w:r>
            <w:r w:rsidR="00613CFE">
              <w:t>s</w:t>
            </w:r>
            <w:r w:rsidRPr="00C66C38">
              <w:t xml:space="preserve"> </w:t>
            </w:r>
            <w:r w:rsidR="00034BAD">
              <w:t xml:space="preserve">contain </w:t>
            </w:r>
            <w:r w:rsidRPr="00C66C38">
              <w:t>link</w:t>
            </w:r>
            <w:r w:rsidR="00034BAD">
              <w:t>s that</w:t>
            </w:r>
            <w:r w:rsidRPr="00C66C38">
              <w:t xml:space="preserve"> are not keyboard focusable</w:t>
            </w:r>
          </w:p>
          <w:p w14:paraId="79063F27" w14:textId="7889F53F" w:rsidR="00C66C38" w:rsidRDefault="001C784E" w:rsidP="00C84A7F">
            <w:pPr>
              <w:pStyle w:val="ListParagraph"/>
              <w:numPr>
                <w:ilvl w:val="0"/>
                <w:numId w:val="17"/>
              </w:numPr>
            </w:pPr>
            <w:r>
              <w:t xml:space="preserve">Quick Search, </w:t>
            </w:r>
            <w:r w:rsidR="00424CB7">
              <w:t>PV Wizard</w:t>
            </w:r>
            <w:r>
              <w:t>: Select date pop</w:t>
            </w:r>
            <w:r w:rsidR="00D90ADB">
              <w:t>up</w:t>
            </w:r>
            <w:r>
              <w:t xml:space="preserve"> </w:t>
            </w:r>
            <w:r w:rsidR="00F95A48">
              <w:t>contains</w:t>
            </w:r>
            <w:r>
              <w:t xml:space="preserve"> multiple controls that are not keyboard focusable. </w:t>
            </w:r>
          </w:p>
          <w:p w14:paraId="49201B9E" w14:textId="77777777" w:rsidR="00076E84" w:rsidRDefault="00076E84" w:rsidP="00C84A7F">
            <w:pPr>
              <w:pStyle w:val="ListParagraph"/>
              <w:numPr>
                <w:ilvl w:val="0"/>
                <w:numId w:val="17"/>
              </w:numPr>
            </w:pPr>
            <w:r>
              <w:lastRenderedPageBreak/>
              <w:t xml:space="preserve">Quick Search: Operator dropdown options are not </w:t>
            </w:r>
            <w:r w:rsidR="00BA65C8">
              <w:t>keyboard focusable.</w:t>
            </w:r>
          </w:p>
          <w:p w14:paraId="29CE140F" w14:textId="77777777" w:rsidR="00BA65C8" w:rsidRDefault="00BA65C8" w:rsidP="00C84A7F">
            <w:pPr>
              <w:pStyle w:val="ListParagraph"/>
              <w:numPr>
                <w:ilvl w:val="0"/>
                <w:numId w:val="17"/>
              </w:numPr>
            </w:pPr>
            <w:r>
              <w:t>Quick</w:t>
            </w:r>
            <w:r w:rsidR="00CE59DD">
              <w:t xml:space="preserve"> Search: Popup dialogs contain extra tab focus on their containers.</w:t>
            </w:r>
          </w:p>
          <w:p w14:paraId="0855EDAE" w14:textId="3DBE8FBE" w:rsidR="00CE59DD" w:rsidRDefault="00A34085" w:rsidP="00C84A7F">
            <w:pPr>
              <w:pStyle w:val="ListParagraph"/>
              <w:numPr>
                <w:ilvl w:val="0"/>
                <w:numId w:val="17"/>
              </w:numPr>
            </w:pPr>
            <w:r>
              <w:t>Quick Search</w:t>
            </w:r>
            <w:r w:rsidR="00FF7DC6">
              <w:t>, Query Translator</w:t>
            </w:r>
            <w:r w:rsidR="00C3399B">
              <w:t>, Browse Emtree</w:t>
            </w:r>
            <w:r w:rsidR="00E76DB1">
              <w:t>, Saved Searches</w:t>
            </w:r>
            <w:r>
              <w:t>: Pane resizer is not keyboard focusable.</w:t>
            </w:r>
          </w:p>
          <w:p w14:paraId="798A4906" w14:textId="77777777" w:rsidR="00A34085" w:rsidRDefault="00047F25" w:rsidP="00C84A7F">
            <w:pPr>
              <w:pStyle w:val="ListParagraph"/>
              <w:numPr>
                <w:ilvl w:val="0"/>
                <w:numId w:val="17"/>
              </w:numPr>
            </w:pPr>
            <w:r>
              <w:t xml:space="preserve">PV Wizard: The step indicator buttons are not keyboard focusable. </w:t>
            </w:r>
          </w:p>
          <w:p w14:paraId="1D0BCAFB" w14:textId="77777777" w:rsidR="00047F25" w:rsidRDefault="009653BC" w:rsidP="00C84A7F">
            <w:pPr>
              <w:pStyle w:val="ListParagraph"/>
              <w:numPr>
                <w:ilvl w:val="0"/>
                <w:numId w:val="17"/>
              </w:numPr>
            </w:pPr>
            <w:r>
              <w:t>Advanced, Results: The page tab’s tab panel content cannot be reachable by keyboard except the last page tab</w:t>
            </w:r>
            <w:r w:rsidR="00FF7DC6">
              <w:t>’s tabpanel content.</w:t>
            </w:r>
          </w:p>
          <w:p w14:paraId="7E7C1649" w14:textId="020C82D6" w:rsidR="00FF7DC6" w:rsidRDefault="00A90F86" w:rsidP="00C84A7F">
            <w:pPr>
              <w:pStyle w:val="ListParagraph"/>
              <w:numPr>
                <w:ilvl w:val="0"/>
                <w:numId w:val="17"/>
              </w:numPr>
            </w:pPr>
            <w:r>
              <w:t>Query Translator: when interacting with the translated query form</w:t>
            </w:r>
            <w:r w:rsidR="00B15B23">
              <w:t xml:space="preserve"> users can navigate by keyboard the </w:t>
            </w:r>
            <w:r w:rsidR="00160D0F">
              <w:t>first</w:t>
            </w:r>
            <w:r w:rsidR="00B15B23">
              <w:t xml:space="preserve"> time, however after leaving the form</w:t>
            </w:r>
            <w:r w:rsidR="00005DD3">
              <w:t xml:space="preserve"> and returning to the form keyboard users are no longer able to re-enter the form to edit it manually.</w:t>
            </w:r>
          </w:p>
          <w:p w14:paraId="66723670" w14:textId="1B08E373" w:rsidR="00196CE4" w:rsidRDefault="002A598D" w:rsidP="00C84A7F">
            <w:pPr>
              <w:pStyle w:val="ListParagraph"/>
              <w:numPr>
                <w:ilvl w:val="0"/>
                <w:numId w:val="17"/>
              </w:numPr>
            </w:pPr>
            <w:r>
              <w:t xml:space="preserve">Results: multiple </w:t>
            </w:r>
            <w:r w:rsidR="00160D0F">
              <w:t>areas</w:t>
            </w:r>
            <w:r>
              <w:t xml:space="preserve"> in the results page do not receive focus such as checkboxes, </w:t>
            </w:r>
            <w:r w:rsidR="00F218D9">
              <w:t xml:space="preserve">tabpanel content, action buttons and </w:t>
            </w:r>
            <w:r w:rsidR="00884183">
              <w:t>mouse hover only content</w:t>
            </w:r>
            <w:r w:rsidR="002E0518">
              <w:t>, Sources filter section</w:t>
            </w:r>
            <w:r w:rsidR="00884183">
              <w:t>.</w:t>
            </w:r>
          </w:p>
          <w:p w14:paraId="5083C410" w14:textId="320F665A" w:rsidR="00E90359" w:rsidRPr="00206EA5" w:rsidRDefault="00196CE4" w:rsidP="00E76DB1">
            <w:pPr>
              <w:pStyle w:val="ListParagraph"/>
              <w:numPr>
                <w:ilvl w:val="0"/>
                <w:numId w:val="17"/>
              </w:numPr>
            </w:pPr>
            <w:r>
              <w:t xml:space="preserve">Saved Searches: </w:t>
            </w:r>
            <w:r w:rsidR="00E90359">
              <w:t>table row selection is not available by keyboard focus.</w:t>
            </w:r>
            <w:r w:rsidR="00884183">
              <w:t xml:space="preserve"> </w:t>
            </w:r>
          </w:p>
        </w:tc>
      </w:tr>
      <w:tr w:rsidR="00C84A7F" w:rsidRPr="00E106CB" w14:paraId="5083C416" w14:textId="77777777" w:rsidTr="00FC6984">
        <w:tc>
          <w:tcPr>
            <w:tcW w:w="1070" w:type="pct"/>
            <w:shd w:val="clear" w:color="auto" w:fill="auto"/>
          </w:tcPr>
          <w:p w14:paraId="5083C412" w14:textId="4FD67E16" w:rsidR="00C84A7F" w:rsidRPr="00E106CB" w:rsidRDefault="00C84A7F" w:rsidP="00C84A7F">
            <w:pPr>
              <w:rPr>
                <w:rFonts w:cs="Calibri"/>
              </w:rPr>
            </w:pPr>
            <w:hyperlink r:id="rId28"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2EFFC943" w:rsidR="00C84A7F" w:rsidRPr="00445499" w:rsidRDefault="00F607A8"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610B66A7" w:rsidR="00C84A7F" w:rsidRDefault="00C84A7F" w:rsidP="00C84A7F">
            <w:hyperlink r:id="rId29"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2153C719" w:rsidR="00C84A7F" w:rsidRDefault="00620594" w:rsidP="00C84A7F">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51F88E22" w:rsidR="00C84A7F" w:rsidRPr="00E106CB" w:rsidRDefault="00C84A7F" w:rsidP="00C84A7F">
            <w:pPr>
              <w:rPr>
                <w:rFonts w:cs="Calibri"/>
              </w:rPr>
            </w:pPr>
            <w:hyperlink r:id="rId30"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205E97D9" w:rsidR="00C84A7F" w:rsidRPr="00445499" w:rsidRDefault="0084310C"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44D833B7" w14:textId="4037A274" w:rsidR="00C84A7F" w:rsidRDefault="006401AD" w:rsidP="00C84A7F">
            <w:pPr>
              <w:pStyle w:val="ListParagraph"/>
              <w:numPr>
                <w:ilvl w:val="0"/>
                <w:numId w:val="24"/>
              </w:numPr>
            </w:pPr>
            <w:r>
              <w:t>Page load: When a page loads</w:t>
            </w:r>
            <w:r w:rsidR="00160D0F">
              <w:t>,</w:t>
            </w:r>
            <w:r>
              <w:t xml:space="preserve"> depending on wh</w:t>
            </w:r>
            <w:r w:rsidR="00416532">
              <w:t xml:space="preserve">ich navigation items </w:t>
            </w:r>
            <w:r w:rsidR="00370A2B">
              <w:t>were</w:t>
            </w:r>
            <w:r w:rsidR="00416532">
              <w:t xml:space="preserve"> selected the content does not move focus to logical or consistent locations and often skip over </w:t>
            </w:r>
            <w:r w:rsidR="00714C4D">
              <w:t>the first element of the page.</w:t>
            </w:r>
          </w:p>
          <w:p w14:paraId="788DFFA0" w14:textId="132A7A7B" w:rsidR="00714C4D" w:rsidRDefault="00605514" w:rsidP="00C84A7F">
            <w:pPr>
              <w:pStyle w:val="ListParagraph"/>
              <w:numPr>
                <w:ilvl w:val="0"/>
                <w:numId w:val="24"/>
              </w:numPr>
            </w:pPr>
            <w:r>
              <w:lastRenderedPageBreak/>
              <w:t>Quick Search, PICO, PV Wizard, Medical Device, Advanced</w:t>
            </w:r>
            <w:r w:rsidR="00714C4D">
              <w:t xml:space="preserve">: </w:t>
            </w:r>
            <w:r w:rsidR="00B2616D" w:rsidRPr="00B2616D">
              <w:t>The select date pop up does not follow the form that activated it instead it is some</w:t>
            </w:r>
            <w:r w:rsidR="00B2616D">
              <w:t>w</w:t>
            </w:r>
            <w:r w:rsidR="00B2616D" w:rsidRPr="00B2616D">
              <w:t xml:space="preserve">here at the bottom in the </w:t>
            </w:r>
            <w:r w:rsidR="00B2616D">
              <w:t xml:space="preserve">DOM </w:t>
            </w:r>
            <w:r w:rsidR="00B2616D" w:rsidRPr="00B2616D">
              <w:t>order</w:t>
            </w:r>
            <w:r w:rsidR="00B2616D">
              <w:t>.</w:t>
            </w:r>
          </w:p>
          <w:p w14:paraId="5083C41F" w14:textId="5E7CD2EA" w:rsidR="000C2CBE" w:rsidRPr="006E347E" w:rsidRDefault="00A250EB" w:rsidP="0084310C">
            <w:pPr>
              <w:pStyle w:val="ListParagraph"/>
              <w:numPr>
                <w:ilvl w:val="0"/>
                <w:numId w:val="24"/>
              </w:numPr>
            </w:pPr>
            <w:r>
              <w:t xml:space="preserve">Query Translator: </w:t>
            </w:r>
            <w:r w:rsidRPr="00A250EB">
              <w:t>When a tree item is selected and it doesn't open any more items (it's the last item in that tree branch), focus moves to the top node of the tree which is not expected when interacting with treeviews</w:t>
            </w:r>
            <w:r w:rsidR="000C2CBE">
              <w:t>.</w:t>
            </w:r>
          </w:p>
        </w:tc>
      </w:tr>
      <w:tr w:rsidR="00C84A7F" w:rsidRPr="00E106CB" w14:paraId="5083C431" w14:textId="77777777" w:rsidTr="00FC6984">
        <w:tc>
          <w:tcPr>
            <w:tcW w:w="1070" w:type="pct"/>
            <w:shd w:val="clear" w:color="auto" w:fill="auto"/>
          </w:tcPr>
          <w:p w14:paraId="5083C421" w14:textId="6A6E46DE" w:rsidR="00C84A7F" w:rsidRPr="00E106CB" w:rsidRDefault="00C84A7F" w:rsidP="00C84A7F">
            <w:pPr>
              <w:rPr>
                <w:rFonts w:cs="Calibri"/>
              </w:rPr>
            </w:pPr>
            <w:hyperlink r:id="rId31"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36F0B4A1" w:rsidR="00C84A7F" w:rsidRPr="00445499" w:rsidRDefault="002C1F2D"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55AB5D92" w:rsidR="00C84A7F" w:rsidRDefault="00181A16" w:rsidP="00C84A7F">
            <w:pPr>
              <w:rPr>
                <w:rFonts w:cs="Calibri"/>
              </w:rPr>
            </w:pPr>
            <w:r>
              <w:rPr>
                <w:rFonts w:cs="Calibri"/>
              </w:rPr>
              <w:t>Many</w:t>
            </w:r>
            <w:r w:rsidR="00C84A7F">
              <w:rPr>
                <w:rFonts w:cs="Calibri"/>
              </w:rPr>
              <w:t xml:space="preserve"> elements across the site have a decent visible indication of focus.</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32EAEFA7" w14:textId="77777777" w:rsidR="00C84A7F" w:rsidRDefault="00605514" w:rsidP="00C84A7F">
            <w:pPr>
              <w:pStyle w:val="ListParagraph"/>
              <w:numPr>
                <w:ilvl w:val="0"/>
                <w:numId w:val="12"/>
              </w:numPr>
            </w:pPr>
            <w:r>
              <w:t xml:space="preserve">Quick Search, PICO, PV Wizard, Medical Device, Advanced: </w:t>
            </w:r>
            <w:r w:rsidR="00CA3402">
              <w:t>Some controls in the date picker</w:t>
            </w:r>
            <w:r w:rsidR="00542173">
              <w:t xml:space="preserve"> pop up receive focus but do not have a focus indicator. </w:t>
            </w:r>
          </w:p>
          <w:p w14:paraId="5083C430" w14:textId="28C77FED" w:rsidR="00F94884" w:rsidRPr="00807492" w:rsidRDefault="00F94884" w:rsidP="002C1F2D">
            <w:pPr>
              <w:pStyle w:val="ListParagraph"/>
              <w:numPr>
                <w:ilvl w:val="0"/>
                <w:numId w:val="12"/>
              </w:numPr>
            </w:pPr>
            <w:r>
              <w:t>PV Wizard: “</w:t>
            </w:r>
            <w:r w:rsidRPr="00F94884">
              <w:t>Previous</w:t>
            </w:r>
            <w:r>
              <w:t>”</w:t>
            </w:r>
            <w:r w:rsidRPr="00F94884">
              <w:t xml:space="preserve">, </w:t>
            </w:r>
            <w:r>
              <w:t>“</w:t>
            </w:r>
            <w:r w:rsidRPr="00F94884">
              <w:t>Results</w:t>
            </w:r>
            <w:r>
              <w:t>”</w:t>
            </w:r>
            <w:r w:rsidRPr="00F94884">
              <w:t xml:space="preserve"> and </w:t>
            </w:r>
            <w:r>
              <w:t>“</w:t>
            </w:r>
            <w:r w:rsidRPr="00F94884">
              <w:t>Next step</w:t>
            </w:r>
            <w:r>
              <w:t xml:space="preserve">” </w:t>
            </w:r>
            <w:r w:rsidRPr="00F94884">
              <w:t>button</w:t>
            </w:r>
            <w:r>
              <w:t>s</w:t>
            </w:r>
            <w:r w:rsidRPr="00F94884">
              <w:t xml:space="preserve"> have no visible focus indicator.</w:t>
            </w:r>
          </w:p>
        </w:tc>
      </w:tr>
      <w:tr w:rsidR="00C84A7F" w:rsidRPr="00E106CB" w14:paraId="5083C436" w14:textId="77777777" w:rsidTr="00FC6984">
        <w:tc>
          <w:tcPr>
            <w:tcW w:w="1070" w:type="pct"/>
            <w:shd w:val="clear" w:color="auto" w:fill="auto"/>
          </w:tcPr>
          <w:p w14:paraId="5083C432" w14:textId="089FDD30" w:rsidR="00C84A7F" w:rsidRPr="00E106CB" w:rsidRDefault="00C84A7F" w:rsidP="00C84A7F">
            <w:pPr>
              <w:rPr>
                <w:rFonts w:cs="Calibri"/>
              </w:rPr>
            </w:pPr>
            <w:hyperlink r:id="rId32"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299E22B3" w:rsidR="00C84A7F" w:rsidRPr="00445499" w:rsidRDefault="000C7654" w:rsidP="00C84A7F">
                <w:pPr>
                  <w:rPr>
                    <w:rFonts w:cs="Calibri"/>
                  </w:rPr>
                </w:pPr>
                <w:r>
                  <w:rPr>
                    <w:rFonts w:eastAsia="Times New Roman" w:cs="Calibri"/>
                  </w:rPr>
                  <w:t>Supports (N/A)</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148A74B3" w:rsidR="00C84A7F" w:rsidRPr="00E106CB" w:rsidRDefault="00C84A7F" w:rsidP="00C84A7F">
            <w:pPr>
              <w:rPr>
                <w:rFonts w:cs="Calibri"/>
              </w:rPr>
            </w:pPr>
            <w:hyperlink r:id="rId33"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008C31D6" w:rsidR="00C84A7F" w:rsidRPr="00445499" w:rsidRDefault="004F66EA"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4E9C67BE"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31F8B0A4" w14:textId="74FAA598" w:rsidR="00C84A7F" w:rsidRDefault="008E24E7" w:rsidP="00844203">
            <w:pPr>
              <w:pStyle w:val="ListParagraph"/>
              <w:numPr>
                <w:ilvl w:val="0"/>
                <w:numId w:val="13"/>
              </w:numPr>
            </w:pPr>
            <w:r>
              <w:t xml:space="preserve">Header: </w:t>
            </w:r>
            <w:r w:rsidRPr="008E24E7">
              <w:t>In the Resource Center popup, The Videos and Webinars visually do</w:t>
            </w:r>
            <w:r>
              <w:t xml:space="preserve"> no</w:t>
            </w:r>
            <w:r w:rsidRPr="008E24E7">
              <w:t>t have a number but with the screen reader it indicates 2 items unread.</w:t>
            </w:r>
          </w:p>
          <w:p w14:paraId="28910E1B" w14:textId="77777777" w:rsidR="008E24E7" w:rsidRDefault="00525C56" w:rsidP="00844203">
            <w:pPr>
              <w:pStyle w:val="ListParagraph"/>
              <w:numPr>
                <w:ilvl w:val="0"/>
                <w:numId w:val="13"/>
              </w:numPr>
            </w:pPr>
            <w:r>
              <w:t xml:space="preserve">Quick Search: </w:t>
            </w:r>
            <w:r w:rsidR="00F45913">
              <w:t xml:space="preserve">There is visually hidden content available to screen readers but not all users. </w:t>
            </w:r>
          </w:p>
          <w:p w14:paraId="64925727" w14:textId="318318DF" w:rsidR="00F45913" w:rsidRDefault="007B7603" w:rsidP="00844203">
            <w:pPr>
              <w:pStyle w:val="ListParagraph"/>
              <w:numPr>
                <w:ilvl w:val="0"/>
                <w:numId w:val="13"/>
              </w:numPr>
            </w:pPr>
            <w:r>
              <w:t>Quick Search</w:t>
            </w:r>
            <w:r w:rsidR="00FE799D">
              <w:t>, PV Wizard</w:t>
            </w:r>
            <w:r w:rsidR="00464D56">
              <w:t>, Advanced</w:t>
            </w:r>
            <w:r w:rsidR="004E21A2">
              <w:t>, Results</w:t>
            </w:r>
            <w:r>
              <w:t xml:space="preserve">: </w:t>
            </w:r>
            <w:r w:rsidR="001711EB">
              <w:t xml:space="preserve">There are multiple related form groups and </w:t>
            </w:r>
            <w:r w:rsidR="000F0E44">
              <w:t>interactive content that are not programmatically group to reflect their relationships to each</w:t>
            </w:r>
            <w:r w:rsidR="00492C46">
              <w:t xml:space="preserve"> </w:t>
            </w:r>
            <w:r w:rsidR="000F0E44">
              <w:t>other.</w:t>
            </w:r>
          </w:p>
          <w:p w14:paraId="571373EA" w14:textId="692A4F55" w:rsidR="000F0E44" w:rsidRDefault="00C23DC7" w:rsidP="00844203">
            <w:pPr>
              <w:pStyle w:val="ListParagraph"/>
              <w:numPr>
                <w:ilvl w:val="0"/>
                <w:numId w:val="13"/>
              </w:numPr>
            </w:pPr>
            <w:r>
              <w:t>Quick Search, PICO, PV Wizard, Medical Device, Advanced</w:t>
            </w:r>
            <w:r w:rsidR="00B9128A">
              <w:t>, Saved Searches</w:t>
            </w:r>
            <w:r>
              <w:t>: For the date pickers, t</w:t>
            </w:r>
            <w:r w:rsidRPr="00C73D62">
              <w:t xml:space="preserve">here is no programmatic indication that </w:t>
            </w:r>
            <w:r w:rsidR="00492C46" w:rsidRPr="00C73D62">
              <w:t>there</w:t>
            </w:r>
            <w:r w:rsidRPr="00C73D62">
              <w:t xml:space="preserve"> is a date selection popup that opened</w:t>
            </w:r>
            <w:r>
              <w:t xml:space="preserve"> and their relation the control that activated the date picker popup.</w:t>
            </w:r>
          </w:p>
          <w:p w14:paraId="5297AB69" w14:textId="0153D1B9" w:rsidR="00C23DC7" w:rsidRDefault="00AE0FE4" w:rsidP="00464D56">
            <w:pPr>
              <w:pStyle w:val="ListParagraph"/>
              <w:numPr>
                <w:ilvl w:val="0"/>
                <w:numId w:val="13"/>
              </w:numPr>
            </w:pPr>
            <w:r>
              <w:t>Ad</w:t>
            </w:r>
            <w:r w:rsidR="00EA1227">
              <w:t>vanced, Results</w:t>
            </w:r>
            <w:r w:rsidR="00DF61C5">
              <w:t>:</w:t>
            </w:r>
            <w:r w:rsidR="00EA1227">
              <w:t xml:space="preserve"> The page tabs have </w:t>
            </w:r>
            <w:r w:rsidR="00492C46">
              <w:t>no</w:t>
            </w:r>
            <w:r w:rsidR="00EA1227">
              <w:t xml:space="preserve"> programmatic indication that they are a page tab like structure. </w:t>
            </w:r>
            <w:r w:rsidR="00DF61C5">
              <w:t xml:space="preserve"> </w:t>
            </w:r>
          </w:p>
          <w:p w14:paraId="66C07296" w14:textId="77777777" w:rsidR="006C7C56" w:rsidRDefault="006C7C56" w:rsidP="00464D56">
            <w:pPr>
              <w:pStyle w:val="ListParagraph"/>
              <w:numPr>
                <w:ilvl w:val="0"/>
                <w:numId w:val="13"/>
              </w:numPr>
            </w:pPr>
            <w:r>
              <w:t xml:space="preserve">Query Translator: When interacting with the translated content, each term in the query is coded like a tooltip but </w:t>
            </w:r>
            <w:r w:rsidR="00DF2AED">
              <w:t>are instead popup like dialogs with interactive content.</w:t>
            </w:r>
          </w:p>
          <w:p w14:paraId="2F8A14B2" w14:textId="234B2021" w:rsidR="006C30F2" w:rsidRDefault="003131B8" w:rsidP="005839B0">
            <w:pPr>
              <w:pStyle w:val="ListParagraph"/>
              <w:numPr>
                <w:ilvl w:val="0"/>
                <w:numId w:val="13"/>
              </w:numPr>
            </w:pPr>
            <w:r>
              <w:t>Browse Emtree</w:t>
            </w:r>
            <w:r w:rsidR="009F67AA">
              <w:t>, Results</w:t>
            </w:r>
            <w:r>
              <w:t xml:space="preserve">: Contain labels that are not programmatically associated with their forms. </w:t>
            </w:r>
          </w:p>
          <w:p w14:paraId="20DD3BA4" w14:textId="696CD4F1" w:rsidR="00E9419B" w:rsidRDefault="00E9419B" w:rsidP="00464D56">
            <w:pPr>
              <w:pStyle w:val="ListParagraph"/>
              <w:numPr>
                <w:ilvl w:val="0"/>
                <w:numId w:val="13"/>
              </w:numPr>
            </w:pPr>
            <w:r>
              <w:lastRenderedPageBreak/>
              <w:t>Record D</w:t>
            </w:r>
            <w:r w:rsidR="00072212">
              <w:t>etails: Contain headings that are not marked as s</w:t>
            </w:r>
            <w:r w:rsidR="00A87BF7">
              <w:t>o</w:t>
            </w:r>
            <w:r w:rsidR="00072212">
              <w:t xml:space="preserve"> in</w:t>
            </w:r>
            <w:r w:rsidR="00492C46">
              <w:t xml:space="preserve"> the</w:t>
            </w:r>
            <w:r w:rsidR="00072212">
              <w:t xml:space="preserve"> </w:t>
            </w:r>
            <w:r w:rsidR="00492C46">
              <w:t>HTML</w:t>
            </w:r>
            <w:r w:rsidR="00072212">
              <w:t>.</w:t>
            </w:r>
          </w:p>
          <w:p w14:paraId="32B2A32C" w14:textId="0E6E7B82" w:rsidR="00AE47CE" w:rsidRDefault="005839B0" w:rsidP="00464D56">
            <w:pPr>
              <w:pStyle w:val="ListParagraph"/>
              <w:numPr>
                <w:ilvl w:val="0"/>
                <w:numId w:val="13"/>
              </w:numPr>
            </w:pPr>
            <w:r>
              <w:t>Results: For the History and Results</w:t>
            </w:r>
            <w:r w:rsidR="0085749F">
              <w:t xml:space="preserve"> sections, there are no code structures to indicate that </w:t>
            </w:r>
            <w:r w:rsidR="00132746">
              <w:t>there is a list of selectable list items</w:t>
            </w:r>
            <w:r w:rsidR="00AE47CE">
              <w:t xml:space="preserve">. And there </w:t>
            </w:r>
            <w:r w:rsidR="00A87BF7">
              <w:t>is</w:t>
            </w:r>
            <w:r w:rsidR="00AE47CE">
              <w:t xml:space="preserve"> table </w:t>
            </w:r>
            <w:r w:rsidR="00492C46">
              <w:t>markup</w:t>
            </w:r>
            <w:r w:rsidR="00AE47CE">
              <w:t xml:space="preserve"> used as layout. </w:t>
            </w:r>
          </w:p>
          <w:p w14:paraId="5083C45F" w14:textId="4200C5D7" w:rsidR="005839B0" w:rsidRPr="006843F9" w:rsidRDefault="00132746" w:rsidP="00464D56">
            <w:pPr>
              <w:pStyle w:val="ListParagraph"/>
              <w:numPr>
                <w:ilvl w:val="0"/>
                <w:numId w:val="13"/>
              </w:numPr>
            </w:pPr>
            <w:r>
              <w:t xml:space="preserve"> </w:t>
            </w:r>
          </w:p>
        </w:tc>
      </w:tr>
      <w:tr w:rsidR="00C84A7F" w:rsidRPr="00E106CB" w14:paraId="5083C46C" w14:textId="77777777" w:rsidTr="00FC6984">
        <w:tc>
          <w:tcPr>
            <w:tcW w:w="1070" w:type="pct"/>
            <w:shd w:val="clear" w:color="auto" w:fill="auto"/>
          </w:tcPr>
          <w:p w14:paraId="5083C461" w14:textId="3BCCDC1F" w:rsidR="00C84A7F" w:rsidRPr="00E106CB" w:rsidRDefault="00C84A7F" w:rsidP="00C84A7F">
            <w:pPr>
              <w:rPr>
                <w:rFonts w:cs="Calibri"/>
              </w:rPr>
            </w:pPr>
            <w:hyperlink r:id="rId34"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632B0D8F" w:rsidR="00C84A7F" w:rsidRPr="00280200" w:rsidRDefault="003D41AC"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4B675C1" w14:textId="2459C5D2" w:rsidR="00C84A7F" w:rsidRDefault="00472BFE" w:rsidP="00C84A7F">
            <w:pPr>
              <w:rPr>
                <w:rFonts w:cs="Calibri"/>
              </w:rPr>
            </w:pPr>
            <w:r w:rsidRPr="00472BFE">
              <w:rPr>
                <w:rFonts w:cs="Calibri"/>
              </w:rPr>
              <w:t>E</w:t>
            </w:r>
            <w:r>
              <w:rPr>
                <w:rFonts w:cs="Calibri"/>
              </w:rPr>
              <w:t>ach</w:t>
            </w:r>
            <w:r w:rsidRPr="00472BFE">
              <w:rPr>
                <w:rFonts w:cs="Calibri"/>
              </w:rPr>
              <w:t xml:space="preserve"> page </w:t>
            </w:r>
            <w:r>
              <w:rPr>
                <w:rFonts w:cs="Calibri"/>
              </w:rPr>
              <w:t>features a</w:t>
            </w:r>
            <w:r w:rsidRPr="00472BFE">
              <w:rPr>
                <w:rFonts w:cs="Calibri"/>
              </w:rPr>
              <w:t xml:space="preserve"> “Skip to Main Content” skip</w:t>
            </w:r>
            <w:r>
              <w:rPr>
                <w:rFonts w:cs="Calibri"/>
              </w:rPr>
              <w:t xml:space="preserve"> </w:t>
            </w:r>
            <w:r w:rsidR="002E61FD">
              <w:rPr>
                <w:rFonts w:cs="Calibri"/>
              </w:rPr>
              <w:t xml:space="preserve">navigation </w:t>
            </w:r>
            <w:r w:rsidRPr="00472BFE">
              <w:rPr>
                <w:rFonts w:cs="Calibri"/>
              </w:rPr>
              <w:t>link</w:t>
            </w:r>
            <w:r>
              <w:rPr>
                <w:rFonts w:cs="Calibri"/>
              </w:rPr>
              <w:t xml:space="preserve">. </w:t>
            </w:r>
            <w:r w:rsidR="004E76B2">
              <w:rPr>
                <w:rFonts w:cs="Calibri"/>
              </w:rPr>
              <w:t>On most pages, a</w:t>
            </w:r>
            <w:r w:rsidR="00DB20D4">
              <w:rPr>
                <w:rFonts w:cs="Calibri"/>
              </w:rPr>
              <w:t xml:space="preserve"> logical heading order</w:t>
            </w:r>
            <w:r w:rsidR="004E76B2">
              <w:rPr>
                <w:rFonts w:cs="Calibri"/>
              </w:rPr>
              <w:t xml:space="preserve"> and landmarks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p>
          <w:p w14:paraId="3B1DAE2D" w14:textId="77777777" w:rsidR="00C84A7F" w:rsidRDefault="00C84A7F" w:rsidP="00C84A7F">
            <w:pPr>
              <w:rPr>
                <w:rFonts w:cs="Calibri"/>
              </w:rPr>
            </w:pPr>
          </w:p>
          <w:p w14:paraId="46C83140" w14:textId="0C51800A" w:rsidR="00C84A7F" w:rsidRPr="00A7508D" w:rsidRDefault="00C84A7F" w:rsidP="00C84A7F">
            <w:pPr>
              <w:rPr>
                <w:b/>
                <w:bCs/>
              </w:rPr>
            </w:pPr>
            <w:r w:rsidRPr="00A7508D">
              <w:rPr>
                <w:b/>
                <w:bCs/>
              </w:rPr>
              <w:t>Exceptions:</w:t>
            </w:r>
          </w:p>
          <w:p w14:paraId="5083C46B" w14:textId="11B114B3" w:rsidR="00C84A7F" w:rsidRPr="002B340C" w:rsidRDefault="003D41AC" w:rsidP="00C84A7F">
            <w:pPr>
              <w:pStyle w:val="ListParagraph"/>
              <w:numPr>
                <w:ilvl w:val="0"/>
                <w:numId w:val="13"/>
              </w:numPr>
            </w:pPr>
            <w:r>
              <w:t>There is no skip link on the Results page.</w:t>
            </w:r>
          </w:p>
        </w:tc>
      </w:tr>
      <w:tr w:rsidR="00C84A7F" w:rsidRPr="00E106CB" w14:paraId="5083C471" w14:textId="77777777" w:rsidTr="009962CA">
        <w:tc>
          <w:tcPr>
            <w:tcW w:w="1070" w:type="pct"/>
            <w:shd w:val="clear" w:color="auto" w:fill="auto"/>
          </w:tcPr>
          <w:p w14:paraId="5083C46D" w14:textId="5DAD6B95" w:rsidR="00C84A7F" w:rsidRPr="00E106CB" w:rsidRDefault="00C84A7F" w:rsidP="00C84A7F">
            <w:pPr>
              <w:rPr>
                <w:rFonts w:cs="Calibri"/>
              </w:rPr>
            </w:pPr>
            <w:hyperlink r:id="rId35"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2B67043D" w:rsidR="00C84A7F" w:rsidRPr="00445499" w:rsidRDefault="009962CA"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127E21C0" w:rsidR="00C84A7F" w:rsidRPr="009962CA" w:rsidRDefault="00DB5D91" w:rsidP="009962CA">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shd w:val="clear" w:color="auto" w:fill="auto"/>
          </w:tcPr>
          <w:p w14:paraId="5083C472" w14:textId="1E86A173" w:rsidR="00C84A7F" w:rsidRPr="00E106CB" w:rsidRDefault="00C84A7F" w:rsidP="00C84A7F">
            <w:pPr>
              <w:rPr>
                <w:rFonts w:cs="Calibri"/>
              </w:rPr>
            </w:pPr>
            <w:hyperlink r:id="rId36"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2A1CB05B" w:rsidR="00C84A7F" w:rsidRPr="00445499" w:rsidRDefault="00BF3884"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61DD0D3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default page language is typically and appropriately defined as lang="</w:t>
            </w:r>
            <w:proofErr w:type="spellStart"/>
            <w:r>
              <w:rPr>
                <w:rFonts w:cs="Calibri"/>
              </w:rPr>
              <w:t>en</w:t>
            </w:r>
            <w:proofErr w:type="spellEnd"/>
            <w:r>
              <w:rPr>
                <w:rFonts w:cs="Calibri"/>
              </w:rPr>
              <w:t xml:space="preserve">".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7534F4">
        <w:tc>
          <w:tcPr>
            <w:tcW w:w="1070" w:type="pct"/>
            <w:shd w:val="clear" w:color="auto" w:fill="auto"/>
          </w:tcPr>
          <w:p w14:paraId="5083C477" w14:textId="6703D19B" w:rsidR="00C84A7F" w:rsidRPr="00E106CB" w:rsidRDefault="00C84A7F" w:rsidP="00C84A7F">
            <w:pPr>
              <w:rPr>
                <w:rFonts w:cs="Calibri"/>
              </w:rPr>
            </w:pPr>
            <w:hyperlink r:id="rId37"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FFFFCC"/>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4C159136" w:rsidR="00C84A7F" w:rsidRPr="00445499" w:rsidRDefault="007534F4" w:rsidP="00C84A7F">
                <w:pPr>
                  <w:rPr>
                    <w:rFonts w:cs="Calibri"/>
                  </w:rPr>
                </w:pPr>
                <w:r>
                  <w:rPr>
                    <w:rFonts w:eastAsia="Times New Roman" w:cs="Calibri"/>
                  </w:rPr>
                  <w:t>Partially supports</w:t>
                </w:r>
              </w:p>
            </w:sdtContent>
          </w:sdt>
          <w:bookmarkEnd w:id="25" w:displacedByCustomXml="prev"/>
        </w:tc>
        <w:tc>
          <w:tcPr>
            <w:tcW w:w="3084" w:type="pct"/>
            <w:shd w:val="clear" w:color="auto" w:fill="auto"/>
          </w:tcPr>
          <w:p w14:paraId="550DCAAB" w14:textId="632A0E94" w:rsidR="007534F4" w:rsidRDefault="006479EF" w:rsidP="00C84A7F">
            <w:pPr>
              <w:rPr>
                <w:rFonts w:cs="Calibri"/>
              </w:rPr>
            </w:pPr>
            <w:r w:rsidRPr="006479EF">
              <w:rPr>
                <w:rFonts w:cs="Calibri"/>
              </w:rPr>
              <w:t>Assistive technology can identify the languages used within a page</w:t>
            </w:r>
            <w:r>
              <w:rPr>
                <w:rFonts w:cs="Calibri"/>
              </w:rPr>
              <w:t xml:space="preserve"> for most areas</w:t>
            </w:r>
            <w:r w:rsidRPr="006479EF">
              <w:rPr>
                <w:rFonts w:cs="Calibri"/>
              </w:rPr>
              <w:t>.</w:t>
            </w:r>
          </w:p>
          <w:p w14:paraId="28A4B806" w14:textId="77777777" w:rsidR="006479EF" w:rsidRDefault="006479EF" w:rsidP="00C84A7F">
            <w:pPr>
              <w:rPr>
                <w:rFonts w:cs="Calibri"/>
              </w:rPr>
            </w:pPr>
          </w:p>
          <w:p w14:paraId="0D24DEF6" w14:textId="77777777" w:rsidR="007534F4" w:rsidRPr="00C44982" w:rsidRDefault="007534F4" w:rsidP="007534F4">
            <w:pPr>
              <w:rPr>
                <w:rFonts w:cs="Calibri"/>
                <w:b/>
              </w:rPr>
            </w:pPr>
            <w:r w:rsidRPr="00C44982">
              <w:rPr>
                <w:rFonts w:cs="Calibri"/>
                <w:b/>
              </w:rPr>
              <w:t>Exceptions:</w:t>
            </w:r>
          </w:p>
          <w:p w14:paraId="5083C47A" w14:textId="58642129" w:rsidR="007534F4" w:rsidRPr="007534F4" w:rsidRDefault="0080251E" w:rsidP="007534F4">
            <w:pPr>
              <w:pStyle w:val="ListParagraph"/>
              <w:numPr>
                <w:ilvl w:val="0"/>
                <w:numId w:val="13"/>
              </w:numPr>
            </w:pPr>
            <w:r>
              <w:t>Record Details</w:t>
            </w:r>
            <w:r w:rsidR="00A61764">
              <w:t xml:space="preserve"> pages</w:t>
            </w:r>
            <w:r>
              <w:t xml:space="preserve">: </w:t>
            </w:r>
            <w:r w:rsidR="00A61764">
              <w:t>S</w:t>
            </w:r>
            <w:r>
              <w:t xml:space="preserve">ome record details pages </w:t>
            </w:r>
            <w:r w:rsidR="00BC5990">
              <w:t xml:space="preserve">contain </w:t>
            </w:r>
            <w:r w:rsidR="009D6FE7">
              <w:t>different</w:t>
            </w:r>
            <w:r w:rsidR="00BC5990">
              <w:t xml:space="preserve"> languages</w:t>
            </w:r>
            <w:r w:rsidR="00A61764">
              <w:t xml:space="preserve"> than the default language of the page</w:t>
            </w:r>
            <w:r w:rsidR="00BC5990">
              <w:t xml:space="preserve"> </w:t>
            </w:r>
            <w:r w:rsidR="00A61764">
              <w:t>is not</w:t>
            </w:r>
            <w:r w:rsidR="00BC5990">
              <w:t xml:space="preserve"> indicate</w:t>
            </w:r>
            <w:r w:rsidR="00A61764">
              <w:t>d programmatically.</w:t>
            </w:r>
            <w:r w:rsidR="00BC5990">
              <w:t xml:space="preserve"> </w:t>
            </w:r>
          </w:p>
        </w:tc>
      </w:tr>
      <w:tr w:rsidR="00C84A7F" w:rsidRPr="00E106CB" w14:paraId="5083C486" w14:textId="77777777" w:rsidTr="00962E5F">
        <w:tc>
          <w:tcPr>
            <w:tcW w:w="1070" w:type="pct"/>
            <w:shd w:val="clear" w:color="auto" w:fill="auto"/>
          </w:tcPr>
          <w:p w14:paraId="5083C47C" w14:textId="74E4DB4D" w:rsidR="00C84A7F" w:rsidRPr="00E106CB" w:rsidRDefault="00C84A7F" w:rsidP="00C84A7F">
            <w:pPr>
              <w:rPr>
                <w:rFonts w:cs="Calibri"/>
              </w:rPr>
            </w:pPr>
            <w:hyperlink r:id="rId38"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328E92EB" w:rsidR="00C84A7F" w:rsidRPr="00445499" w:rsidRDefault="00293D0E"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CF0C41">
        <w:tc>
          <w:tcPr>
            <w:tcW w:w="1070" w:type="pct"/>
            <w:shd w:val="clear" w:color="auto" w:fill="auto"/>
          </w:tcPr>
          <w:p w14:paraId="4514B61A" w14:textId="38127987" w:rsidR="00C84A7F" w:rsidRDefault="00C84A7F" w:rsidP="00C84A7F">
            <w:hyperlink r:id="rId39"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lastRenderedPageBreak/>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1FFF24FB" w:rsidR="00C84A7F" w:rsidRDefault="00CF0C41" w:rsidP="00C84A7F">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09514992" w:rsidR="004328E8" w:rsidRPr="006A4E27" w:rsidRDefault="006A4E27" w:rsidP="006A4E27">
            <w:pPr>
              <w:rPr>
                <w:rFonts w:cs="Calibri"/>
              </w:rPr>
            </w:pPr>
            <w:r>
              <w:rPr>
                <w:rFonts w:cs="Calibri"/>
              </w:rPr>
              <w:t>The product largely contains form related to search</w:t>
            </w:r>
            <w:r w:rsidR="00B00004">
              <w:rPr>
                <w:rFonts w:cs="Calibri"/>
              </w:rPr>
              <w:t xml:space="preserve"> and often </w:t>
            </w:r>
            <w:r w:rsidR="00CF0C41">
              <w:rPr>
                <w:rFonts w:cs="Calibri"/>
              </w:rPr>
              <w:t>implements</w:t>
            </w:r>
            <w:r w:rsidR="00B00004">
              <w:rPr>
                <w:rFonts w:cs="Calibri"/>
              </w:rPr>
              <w:t xml:space="preserve"> technologies such as autosuggest or auto</w:t>
            </w:r>
            <w:r w:rsidR="00CF0C41">
              <w:rPr>
                <w:rFonts w:cs="Calibri"/>
              </w:rPr>
              <w:t>fill to support for identifying the expected meaning.</w:t>
            </w:r>
          </w:p>
        </w:tc>
      </w:tr>
      <w:tr w:rsidR="00C84A7F" w:rsidRPr="00E106CB" w14:paraId="5083C498" w14:textId="77777777" w:rsidTr="004158F7">
        <w:tc>
          <w:tcPr>
            <w:tcW w:w="1070" w:type="pct"/>
            <w:shd w:val="clear" w:color="auto" w:fill="auto"/>
          </w:tcPr>
          <w:p w14:paraId="5083C48E" w14:textId="50D2CB55" w:rsidR="00C84A7F" w:rsidRPr="00E106CB" w:rsidRDefault="00C84A7F" w:rsidP="00C84A7F">
            <w:pPr>
              <w:rPr>
                <w:rFonts w:cs="Calibri"/>
              </w:rPr>
            </w:pPr>
            <w:hyperlink r:id="rId40"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23E7650B" w:rsidR="00C84A7F" w:rsidRPr="00445499" w:rsidRDefault="004158F7"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0D97B235" w14:textId="77777777" w:rsidR="00C84A7F" w:rsidRDefault="00C84A7F" w:rsidP="00C84A7F">
            <w:r w:rsidRPr="009627C9">
              <w:t>A descriptive page title that identifies content/purpose is not present for most pages: "</w:t>
            </w:r>
            <w:r w:rsidR="0072014C">
              <w:t>Elsevier</w:t>
            </w:r>
            <w:r w:rsidRPr="009627C9">
              <w:t>" is defined generically as the page title across many pages</w:t>
            </w:r>
            <w:r w:rsidR="004158F7">
              <w:t>.</w:t>
            </w:r>
          </w:p>
          <w:p w14:paraId="371EA3B1" w14:textId="77777777" w:rsidR="004158F7" w:rsidRDefault="004158F7" w:rsidP="00C84A7F"/>
          <w:p w14:paraId="0F9C63B6" w14:textId="77777777" w:rsidR="004158F7" w:rsidRDefault="004158F7" w:rsidP="004158F7">
            <w:pPr>
              <w:rPr>
                <w:rFonts w:cs="Calibri"/>
                <w:b/>
                <w:bCs/>
              </w:rPr>
            </w:pPr>
            <w:r w:rsidRPr="00D802F8">
              <w:rPr>
                <w:rFonts w:cs="Calibri"/>
                <w:b/>
                <w:bCs/>
              </w:rPr>
              <w:t>Exceptions:</w:t>
            </w:r>
          </w:p>
          <w:p w14:paraId="5083C497" w14:textId="7DAA0964" w:rsidR="004158F7" w:rsidRPr="006A4CE6" w:rsidRDefault="004158F7" w:rsidP="004158F7">
            <w:pPr>
              <w:pStyle w:val="ListParagraph"/>
              <w:numPr>
                <w:ilvl w:val="0"/>
                <w:numId w:val="13"/>
              </w:numPr>
            </w:pPr>
            <w:r>
              <w:t>Some pages such Results and Advanced(and similar layout to this page) pages have “Embase” as their page title which is not unique nor descriptive.</w:t>
            </w:r>
          </w:p>
        </w:tc>
      </w:tr>
      <w:tr w:rsidR="00C84A7F" w:rsidRPr="00E106CB" w14:paraId="5083C4A1" w14:textId="77777777" w:rsidTr="009121C5">
        <w:trPr>
          <w:trHeight w:val="737"/>
        </w:trPr>
        <w:tc>
          <w:tcPr>
            <w:tcW w:w="1070" w:type="pct"/>
            <w:shd w:val="clear" w:color="auto" w:fill="auto"/>
          </w:tcPr>
          <w:p w14:paraId="5083C499" w14:textId="4AEFDBD1" w:rsidR="00C84A7F" w:rsidRPr="00E106CB" w:rsidRDefault="00C84A7F" w:rsidP="00C84A7F">
            <w:pPr>
              <w:rPr>
                <w:rFonts w:cs="Calibri"/>
              </w:rPr>
            </w:pPr>
            <w:hyperlink r:id="rId41"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79F3E707" w:rsidR="00C84A7F" w:rsidRPr="00445499" w:rsidRDefault="009121C5" w:rsidP="00C84A7F">
                <w:pPr>
                  <w:rPr>
                    <w:rFonts w:cs="Calibri"/>
                  </w:rPr>
                </w:pPr>
                <w:r>
                  <w:rPr>
                    <w:rFonts w:eastAsia="Times New Roman" w:cs="Calibri"/>
                  </w:rPr>
                  <w:t>Supports</w:t>
                </w:r>
              </w:p>
            </w:sdtContent>
          </w:sdt>
          <w:bookmarkEnd w:id="30" w:displacedByCustomXml="prev"/>
        </w:tc>
        <w:tc>
          <w:tcPr>
            <w:tcW w:w="3084" w:type="pct"/>
            <w:shd w:val="clear" w:color="auto" w:fill="auto"/>
          </w:tcPr>
          <w:p w14:paraId="5083C4A0" w14:textId="5DE357D7" w:rsidR="00D802F8" w:rsidRPr="004158F7" w:rsidRDefault="00C84A7F" w:rsidP="004158F7">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BE70B7">
        <w:trPr>
          <w:trHeight w:val="260"/>
        </w:trPr>
        <w:tc>
          <w:tcPr>
            <w:tcW w:w="1070" w:type="pct"/>
            <w:shd w:val="clear" w:color="auto" w:fill="auto"/>
          </w:tcPr>
          <w:p w14:paraId="6AC01ED8" w14:textId="58352766" w:rsidR="00C84A7F" w:rsidRDefault="00C84A7F" w:rsidP="00C84A7F">
            <w:hyperlink r:id="rId42"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EBF1DD"/>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32B772A8" w:rsidR="00C84A7F" w:rsidRDefault="00BE70B7" w:rsidP="00C84A7F">
                <w:pPr>
                  <w:rPr>
                    <w:rFonts w:cs="Calibri"/>
                  </w:rPr>
                </w:pPr>
                <w:r>
                  <w:rPr>
                    <w:rFonts w:eastAsia="Times New Roman" w:cs="Calibri"/>
                  </w:rPr>
                  <w:t>Supports</w:t>
                </w:r>
              </w:p>
            </w:sdtContent>
          </w:sdt>
          <w:bookmarkEnd w:id="31" w:displacedByCustomXml="prev"/>
        </w:tc>
        <w:tc>
          <w:tcPr>
            <w:tcW w:w="3084" w:type="pct"/>
            <w:shd w:val="clear" w:color="auto" w:fill="auto"/>
          </w:tcPr>
          <w:p w14:paraId="17B31F21" w14:textId="58B53BF7" w:rsidR="00C84A7F" w:rsidRPr="00BE70B7" w:rsidRDefault="002779F9" w:rsidP="00BE70B7">
            <w:pPr>
              <w:rPr>
                <w:rFonts w:cs="Calibri"/>
              </w:rPr>
            </w:pPr>
            <w:r w:rsidRPr="002779F9">
              <w:rPr>
                <w:rFonts w:cs="Calibri"/>
              </w:rPr>
              <w:t>For user interface components with labels that include text or images of text, the name contains the text that is presented visually.</w:t>
            </w:r>
          </w:p>
        </w:tc>
      </w:tr>
      <w:tr w:rsidR="00C84A7F" w:rsidRPr="00E106CB" w14:paraId="5083C4A6" w14:textId="77777777" w:rsidTr="00962E5F">
        <w:tc>
          <w:tcPr>
            <w:tcW w:w="1070" w:type="pct"/>
            <w:shd w:val="clear" w:color="auto" w:fill="auto"/>
          </w:tcPr>
          <w:p w14:paraId="5083C4A2" w14:textId="3E49EA34" w:rsidR="00C84A7F" w:rsidRPr="00E106CB" w:rsidRDefault="00C84A7F" w:rsidP="00C84A7F">
            <w:pPr>
              <w:rPr>
                <w:rFonts w:cs="Calibri"/>
              </w:rPr>
            </w:pPr>
            <w:hyperlink r:id="rId43"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19624B91" w:rsidR="00C84A7F" w:rsidRPr="00445499" w:rsidRDefault="00FD2A97" w:rsidP="00C84A7F">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14E83D05"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A87BF7" w:rsidRPr="00E106CB">
              <w:rPr>
                <w:rFonts w:cs="Calibri"/>
              </w:rPr>
              <w:t>site</w:t>
            </w:r>
            <w:r w:rsidR="00A87BF7">
              <w:rPr>
                <w:rFonts w:cs="Calibri"/>
              </w:rPr>
              <w:t xml:space="preserve"> and</w:t>
            </w:r>
            <w:r>
              <w:rPr>
                <w:rFonts w:cs="Calibri"/>
              </w:rPr>
              <w:t xml:space="preserve"> identified consistently where they perform the same function across pages. </w:t>
            </w:r>
          </w:p>
        </w:tc>
      </w:tr>
      <w:tr w:rsidR="00C84A7F" w:rsidRPr="00E106CB" w14:paraId="5083C4AB" w14:textId="77777777" w:rsidTr="00962E5F">
        <w:tc>
          <w:tcPr>
            <w:tcW w:w="1070" w:type="pct"/>
            <w:shd w:val="clear" w:color="auto" w:fill="auto"/>
          </w:tcPr>
          <w:p w14:paraId="5083C4A7" w14:textId="1049F6F0" w:rsidR="00C84A7F" w:rsidRPr="00E106CB" w:rsidRDefault="00C84A7F" w:rsidP="00C84A7F">
            <w:pPr>
              <w:rPr>
                <w:rFonts w:cs="Calibri"/>
              </w:rPr>
            </w:pPr>
            <w:hyperlink r:id="rId44"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7B3C4C79" w:rsidR="00C84A7F" w:rsidRPr="00445499" w:rsidRDefault="00DB11C8"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2A58A572" w14:textId="51C640FC" w:rsidR="00DD6314" w:rsidRDefault="00DD6314" w:rsidP="00DD6314">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errors are typically validated before form submission</w:t>
            </w:r>
            <w:r w:rsidR="00611A72">
              <w:rPr>
                <w:rFonts w:cs="Calibri"/>
              </w:rPr>
              <w:t>. E</w:t>
            </w:r>
            <w:r>
              <w:rPr>
                <w:rFonts w:cs="Calibri"/>
              </w:rPr>
              <w:t xml:space="preserve">rror messages </w:t>
            </w:r>
            <w:r w:rsidR="00EF6998">
              <w:rPr>
                <w:rFonts w:cs="Calibri"/>
              </w:rPr>
              <w:t xml:space="preserve">that offer specific feedback </w:t>
            </w:r>
            <w:r>
              <w:rPr>
                <w:rFonts w:cs="Calibri"/>
              </w:rPr>
              <w:t>are presented adjacently</w:t>
            </w:r>
            <w:r w:rsidR="00611A72">
              <w:rPr>
                <w:rFonts w:cs="Calibri"/>
              </w:rPr>
              <w:t xml:space="preserve"> and</w:t>
            </w:r>
            <w:r>
              <w:rPr>
                <w:rFonts w:cs="Calibri"/>
              </w:rPr>
              <w:t xml:space="preserve"> visually dist</w:t>
            </w:r>
            <w:r w:rsidRPr="0066780B">
              <w:rPr>
                <w:rFonts w:cs="Calibri"/>
              </w:rPr>
              <w:t>inguished</w:t>
            </w:r>
            <w:r>
              <w:rPr>
                <w:rFonts w:cs="Calibri"/>
              </w:rPr>
              <w:t xml:space="preserve"> </w:t>
            </w:r>
            <w:r w:rsidRPr="0066780B">
              <w:rPr>
                <w:rFonts w:cs="Calibri"/>
              </w:rPr>
              <w:t>via different text color</w:t>
            </w:r>
            <w:r>
              <w:rPr>
                <w:rFonts w:cs="Calibri"/>
              </w:rPr>
              <w:t xml:space="preserve"> (red). </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5083C4AA" w14:textId="3B5DB6CB" w:rsidR="00C84A7F" w:rsidRPr="00DD6314" w:rsidRDefault="008D54A3" w:rsidP="008D54A3">
            <w:pPr>
              <w:pStyle w:val="ListParagraph"/>
              <w:numPr>
                <w:ilvl w:val="0"/>
                <w:numId w:val="26"/>
              </w:numPr>
              <w:textAlignment w:val="center"/>
            </w:pPr>
            <w:r>
              <w:t xml:space="preserve">Error and success messages appear temporarily onscreen do not provide clear </w:t>
            </w:r>
            <w:r w:rsidR="009D4428">
              <w:t>feedback</w:t>
            </w:r>
            <w:r w:rsidR="00DB11C8">
              <w:t xml:space="preserve">, </w:t>
            </w:r>
            <w:r w:rsidR="00DB11C8" w:rsidRPr="00DB11C8">
              <w:t xml:space="preserve">users may not have enough time to </w:t>
            </w:r>
            <w:r w:rsidR="00DB11C8" w:rsidRPr="00DB11C8">
              <w:lastRenderedPageBreak/>
              <w:t>notice and understand the erro</w:t>
            </w:r>
            <w:r w:rsidR="00DB11C8">
              <w:t>r</w:t>
            </w:r>
            <w:r>
              <w:t>. This type of user interaction appears in: Advanced, Record details, Saved Searches.</w:t>
            </w:r>
          </w:p>
        </w:tc>
      </w:tr>
      <w:tr w:rsidR="00C84A7F" w:rsidRPr="00E106CB" w14:paraId="5083C4BF" w14:textId="77777777" w:rsidTr="00962E5F">
        <w:tc>
          <w:tcPr>
            <w:tcW w:w="1070" w:type="pct"/>
            <w:shd w:val="clear" w:color="auto" w:fill="auto"/>
          </w:tcPr>
          <w:p w14:paraId="5083C4AC" w14:textId="25F39A15" w:rsidR="00C84A7F" w:rsidRPr="00E106CB" w:rsidRDefault="00C84A7F" w:rsidP="00C84A7F">
            <w:pPr>
              <w:rPr>
                <w:rFonts w:cs="Calibri"/>
              </w:rPr>
            </w:pPr>
            <w:hyperlink r:id="rId45"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21699837" w:rsidR="00C84A7F" w:rsidRPr="00445499" w:rsidRDefault="00313C22"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43C8D1DD" w14:textId="41854854" w:rsidR="00C84A7F" w:rsidRDefault="00C84A7F" w:rsidP="00C84A7F">
            <w:pPr>
              <w:rPr>
                <w:rFonts w:cs="Calibri"/>
              </w:rPr>
            </w:pPr>
            <w:r>
              <w:rPr>
                <w:rFonts w:cs="Calibri"/>
              </w:rPr>
              <w:t xml:space="preserve">Labels or instructions are provided for most form elements, most of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7D16D6B7" w14:textId="72D5C9C2" w:rsidR="00C84A7F" w:rsidRDefault="003A7402" w:rsidP="00AC6EB4">
            <w:pPr>
              <w:pStyle w:val="ListParagraph"/>
              <w:numPr>
                <w:ilvl w:val="0"/>
                <w:numId w:val="14"/>
              </w:numPr>
            </w:pPr>
            <w:r>
              <w:t>Forms with autosuggest or auto update functionality do not provide clear instructions on how to use these forms.</w:t>
            </w:r>
            <w:r w:rsidR="00C839EF">
              <w:t xml:space="preserve"> Forms like this can be found in: </w:t>
            </w:r>
            <w:r w:rsidR="00AC6EB4">
              <w:t>Quick Search, PICO, Medical Device, Advanced, Query Translator, Browse Emtree, Journal, Results.</w:t>
            </w:r>
          </w:p>
          <w:p w14:paraId="5083C4BE" w14:textId="1AB6AC06" w:rsidR="00AA3045" w:rsidRPr="00AD2FD2" w:rsidRDefault="00AC6EB4" w:rsidP="00AC6EB4">
            <w:pPr>
              <w:pStyle w:val="ListParagraph"/>
              <w:numPr>
                <w:ilvl w:val="0"/>
                <w:numId w:val="16"/>
              </w:numPr>
            </w:pPr>
            <w:r>
              <w:t>Form and button interactions that update panes or vice versa do not have clear instructions. This type of component appears in: PICO, Query Translator.</w:t>
            </w:r>
          </w:p>
        </w:tc>
      </w:tr>
      <w:tr w:rsidR="00C84A7F" w:rsidRPr="00E106CB" w14:paraId="5083C4C4" w14:textId="77777777" w:rsidTr="00962E5F">
        <w:tc>
          <w:tcPr>
            <w:tcW w:w="1070" w:type="pct"/>
            <w:shd w:val="clear" w:color="auto" w:fill="auto"/>
          </w:tcPr>
          <w:p w14:paraId="5083C4C0" w14:textId="5A5CAA2A" w:rsidR="00C84A7F" w:rsidRPr="00E106CB" w:rsidRDefault="00C84A7F" w:rsidP="00C84A7F">
            <w:pPr>
              <w:rPr>
                <w:rFonts w:cs="Calibri"/>
              </w:rPr>
            </w:pPr>
            <w:hyperlink r:id="rId46"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6C7B95DC" w:rsidR="00C84A7F" w:rsidRPr="00445499" w:rsidRDefault="004D7D45"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14F1D8DB" w:rsidR="00C84A7F" w:rsidRPr="00056FCC" w:rsidRDefault="00E47D9B" w:rsidP="00C84A7F">
            <w:pPr>
              <w:rPr>
                <w:rFonts w:cs="Calibri"/>
              </w:rPr>
            </w:pPr>
            <w:r>
              <w:rPr>
                <w:rFonts w:cs="Calibri"/>
              </w:rPr>
              <w:t>The nature of content would largely not give rise to opportunities for error suggestions, but relevant helpful suggestions are occasionally provided in text.</w:t>
            </w:r>
          </w:p>
        </w:tc>
      </w:tr>
      <w:tr w:rsidR="00C84A7F" w:rsidRPr="00E106CB" w14:paraId="5083C4E7" w14:textId="77777777" w:rsidTr="00962E5F">
        <w:tc>
          <w:tcPr>
            <w:tcW w:w="1070" w:type="pct"/>
            <w:tcBorders>
              <w:bottom w:val="single" w:sz="4" w:space="0" w:color="auto"/>
            </w:tcBorders>
            <w:shd w:val="clear" w:color="auto" w:fill="auto"/>
          </w:tcPr>
          <w:p w14:paraId="5083C4C5" w14:textId="7AE78A4D" w:rsidR="00C84A7F" w:rsidRPr="00E106CB" w:rsidRDefault="00C84A7F" w:rsidP="00C84A7F">
            <w:pPr>
              <w:rPr>
                <w:rFonts w:cs="Calibri"/>
              </w:rPr>
            </w:pPr>
            <w:hyperlink r:id="rId47"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0631287A" w:rsidR="00C84A7F" w:rsidRPr="00445499" w:rsidRDefault="00042D3B"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2549DAC5"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23288D00" w14:textId="6EE86FA6" w:rsidR="00C178DC" w:rsidRDefault="003262D3" w:rsidP="00C84A7F">
            <w:pPr>
              <w:pStyle w:val="ListParagraph"/>
              <w:numPr>
                <w:ilvl w:val="0"/>
                <w:numId w:val="14"/>
              </w:numPr>
              <w:textAlignment w:val="center"/>
            </w:pPr>
            <w:r>
              <w:t>Header</w:t>
            </w:r>
            <w:r w:rsidR="000E057C">
              <w:t>, Quick Search</w:t>
            </w:r>
            <w:r w:rsidR="00250E84">
              <w:t>, PICO</w:t>
            </w:r>
            <w:r w:rsidR="00341722">
              <w:t>, PV Wizard</w:t>
            </w:r>
            <w:r w:rsidR="00766E63">
              <w:t>, Medical Device</w:t>
            </w:r>
            <w:r w:rsidR="00D97D40">
              <w:t>, Advanced</w:t>
            </w:r>
            <w:r w:rsidR="00602DAF">
              <w:t>, Query Translator</w:t>
            </w:r>
            <w:r w:rsidR="00A47408">
              <w:t>, Browse Emtree</w:t>
            </w:r>
            <w:r w:rsidR="0023618C">
              <w:t>, Journals</w:t>
            </w:r>
            <w:r w:rsidR="0061685B">
              <w:t>, Results</w:t>
            </w:r>
            <w:r w:rsidR="00497DDA">
              <w:t>, Saved Searches</w:t>
            </w:r>
            <w:r>
              <w:t xml:space="preserve">: </w:t>
            </w:r>
            <w:r w:rsidR="000502D5">
              <w:t xml:space="preserve">Contains interactive </w:t>
            </w:r>
            <w:r w:rsidR="00C178DC">
              <w:t>UI components that lack a</w:t>
            </w:r>
            <w:r w:rsidR="00467736">
              <w:t>n appropriate name</w:t>
            </w:r>
            <w:r w:rsidR="00C178DC">
              <w:t>.</w:t>
            </w:r>
          </w:p>
          <w:p w14:paraId="02EA1D06" w14:textId="226C4F52" w:rsidR="00467736" w:rsidRDefault="00467736" w:rsidP="003601A9">
            <w:pPr>
              <w:pStyle w:val="ListParagraph"/>
              <w:numPr>
                <w:ilvl w:val="0"/>
                <w:numId w:val="14"/>
              </w:numPr>
              <w:textAlignment w:val="center"/>
            </w:pPr>
            <w:r>
              <w:t>Header</w:t>
            </w:r>
            <w:r w:rsidR="00CE613A">
              <w:t>, Quick Search</w:t>
            </w:r>
            <w:r w:rsidR="0009443F">
              <w:t>, PICO</w:t>
            </w:r>
            <w:r w:rsidR="00EB272D">
              <w:t>, Advanced</w:t>
            </w:r>
            <w:r w:rsidR="00FC6D33">
              <w:t>, Results</w:t>
            </w:r>
            <w:r w:rsidR="00497DDA">
              <w:t>, Saved Searches</w:t>
            </w:r>
            <w:r w:rsidR="00C178DC">
              <w:t xml:space="preserve">: Contains </w:t>
            </w:r>
            <w:r>
              <w:t xml:space="preserve">interactive content </w:t>
            </w:r>
            <w:r w:rsidR="00474E69">
              <w:t>that is expandable</w:t>
            </w:r>
            <w:r w:rsidR="0009443F">
              <w:t>/collapsible</w:t>
            </w:r>
            <w:r w:rsidR="00FD7995">
              <w:t xml:space="preserve"> such as accordions</w:t>
            </w:r>
            <w:r w:rsidR="003A110E">
              <w:t>, autosuggest forms</w:t>
            </w:r>
            <w:r w:rsidR="00FD7995">
              <w:t xml:space="preserve"> and dropdowns</w:t>
            </w:r>
            <w:r w:rsidR="00474E69">
              <w:t xml:space="preserve"> but do not have the appropriate state indicated. </w:t>
            </w:r>
          </w:p>
          <w:p w14:paraId="3DA9A258" w14:textId="66C4A62E" w:rsidR="006C61F7" w:rsidRDefault="006C61F7" w:rsidP="003601A9">
            <w:pPr>
              <w:pStyle w:val="ListParagraph"/>
              <w:numPr>
                <w:ilvl w:val="0"/>
                <w:numId w:val="14"/>
              </w:numPr>
              <w:textAlignment w:val="center"/>
            </w:pPr>
            <w:r>
              <w:t>Header</w:t>
            </w:r>
            <w:r w:rsidR="00CE613A">
              <w:t>, Quick Search</w:t>
            </w:r>
            <w:r w:rsidR="00A85B9B">
              <w:t>, PICO</w:t>
            </w:r>
            <w:r w:rsidR="008867CF">
              <w:t>, PV Wizard</w:t>
            </w:r>
            <w:r w:rsidR="00A95B01">
              <w:t>, Medical Device</w:t>
            </w:r>
            <w:r w:rsidR="000F4996">
              <w:t>, Query Translator</w:t>
            </w:r>
            <w:r w:rsidR="00A47408">
              <w:t>, Browse Emtree</w:t>
            </w:r>
            <w:r w:rsidR="00A81DBB">
              <w:t>, Journals</w:t>
            </w:r>
            <w:r w:rsidR="00835A37">
              <w:t>, Results</w:t>
            </w:r>
            <w:r w:rsidR="00497DDA">
              <w:t>, Saved Searches</w:t>
            </w:r>
            <w:r>
              <w:t xml:space="preserve">: Contains interactive content </w:t>
            </w:r>
            <w:r w:rsidR="009B4FB6">
              <w:t xml:space="preserve">such as links, buttons, treeviews, dialogs, and page tabs </w:t>
            </w:r>
            <w:r>
              <w:t>that lack the appropriate role</w:t>
            </w:r>
            <w:r w:rsidR="00C527BE">
              <w:t xml:space="preserve"> or utilizes </w:t>
            </w:r>
            <w:r w:rsidR="004B5949">
              <w:t>inappropriate role or ARIA attributes.</w:t>
            </w:r>
          </w:p>
          <w:p w14:paraId="15EE888E" w14:textId="4F5C2EDE" w:rsidR="00C84A7F" w:rsidRDefault="00C73D62" w:rsidP="003601A9">
            <w:pPr>
              <w:pStyle w:val="ListParagraph"/>
              <w:numPr>
                <w:ilvl w:val="0"/>
                <w:numId w:val="14"/>
              </w:numPr>
              <w:textAlignment w:val="center"/>
            </w:pPr>
            <w:r>
              <w:t>Quick Search, PICO, PV Wizard, Medical Device, Advanced</w:t>
            </w:r>
            <w:r w:rsidR="005F5C02">
              <w:t xml:space="preserve">: </w:t>
            </w:r>
            <w:r>
              <w:t>For the date pickers, t</w:t>
            </w:r>
            <w:r w:rsidRPr="00C73D62">
              <w:t xml:space="preserve">here is no programmatic indication that </w:t>
            </w:r>
            <w:r w:rsidR="00042D3B" w:rsidRPr="00C73D62">
              <w:t>there</w:t>
            </w:r>
            <w:r w:rsidRPr="00C73D62">
              <w:t xml:space="preserve"> is a date selection popup that opened</w:t>
            </w:r>
            <w:r>
              <w:t>.</w:t>
            </w:r>
          </w:p>
          <w:p w14:paraId="71579698" w14:textId="77777777" w:rsidR="00DF2AED" w:rsidRDefault="00DF2AED" w:rsidP="00C84A7F">
            <w:pPr>
              <w:pStyle w:val="ListParagraph"/>
              <w:numPr>
                <w:ilvl w:val="0"/>
                <w:numId w:val="14"/>
              </w:numPr>
              <w:textAlignment w:val="center"/>
            </w:pPr>
            <w:r>
              <w:t>Query Translator: When interacting with the translated content, each term in the query is coded like a tooltip but are instead popup like dialogs with interactive content.</w:t>
            </w:r>
          </w:p>
          <w:p w14:paraId="26E57DCD" w14:textId="77777777" w:rsidR="0050553E" w:rsidRDefault="0050553E" w:rsidP="00C84A7F">
            <w:pPr>
              <w:pStyle w:val="ListParagraph"/>
              <w:numPr>
                <w:ilvl w:val="0"/>
                <w:numId w:val="14"/>
              </w:numPr>
              <w:textAlignment w:val="center"/>
            </w:pPr>
            <w:r>
              <w:t xml:space="preserve">Results: The disabled buttons </w:t>
            </w:r>
            <w:r w:rsidR="00CF752B">
              <w:t xml:space="preserve">do not indicate their state of </w:t>
            </w:r>
            <w:r w:rsidR="00FC6D33">
              <w:t xml:space="preserve">disabled </w:t>
            </w:r>
            <w:r w:rsidR="004E4A55">
              <w:t>programmatically</w:t>
            </w:r>
            <w:r w:rsidR="00FC6D33">
              <w:t>.</w:t>
            </w:r>
          </w:p>
          <w:p w14:paraId="17E4F28F" w14:textId="77777777" w:rsidR="00A64BBC" w:rsidRDefault="00A64BBC" w:rsidP="00C84A7F">
            <w:pPr>
              <w:pStyle w:val="ListParagraph"/>
              <w:numPr>
                <w:ilvl w:val="0"/>
                <w:numId w:val="14"/>
              </w:numPr>
              <w:textAlignment w:val="center"/>
            </w:pPr>
            <w:r>
              <w:t>Results:</w:t>
            </w:r>
            <w:r w:rsidR="00C83FE6">
              <w:t xml:space="preserve"> Some of the</w:t>
            </w:r>
            <w:r>
              <w:t xml:space="preserve"> </w:t>
            </w:r>
            <w:r w:rsidR="00C432E0">
              <w:t>buttons</w:t>
            </w:r>
            <w:r w:rsidR="0039755E">
              <w:t xml:space="preserve"> </w:t>
            </w:r>
            <w:r w:rsidR="00C83FE6">
              <w:t>in the</w:t>
            </w:r>
            <w:r w:rsidR="0039755E">
              <w:t xml:space="preserve"> filter </w:t>
            </w:r>
            <w:r w:rsidR="00C432E0">
              <w:t>do not have name, roles or indicate the selected state</w:t>
            </w:r>
            <w:r w:rsidR="00A7679B">
              <w:t xml:space="preserve"> programmatically. </w:t>
            </w:r>
          </w:p>
          <w:p w14:paraId="5083C4E6" w14:textId="0E9FE2AB" w:rsidR="00111228" w:rsidRPr="001E45EE" w:rsidRDefault="00EC1F46" w:rsidP="00C84A7F">
            <w:pPr>
              <w:pStyle w:val="ListParagraph"/>
              <w:numPr>
                <w:ilvl w:val="0"/>
                <w:numId w:val="14"/>
              </w:numPr>
              <w:textAlignment w:val="center"/>
            </w:pPr>
            <w:r>
              <w:lastRenderedPageBreak/>
              <w:t>PICO,</w:t>
            </w:r>
            <w:r w:rsidR="00AE65C3">
              <w:t xml:space="preserve"> PV Wizard, Advanced, Query Translator, Browse Emtree, Result</w:t>
            </w:r>
            <w:r w:rsidR="00551D43">
              <w:t>s, Saved Searches</w:t>
            </w:r>
            <w:r w:rsidR="00F81AAB">
              <w:t xml:space="preserve">: </w:t>
            </w:r>
            <w:r w:rsidR="00111228">
              <w:t>Pane Resizer lacks name, role and value to indicate what it</w:t>
            </w:r>
            <w:r w:rsidR="00042D3B">
              <w:t xml:space="preserve"> is, what it</w:t>
            </w:r>
            <w:r w:rsidR="00111228">
              <w:t xml:space="preserve"> does and what position </w:t>
            </w:r>
            <w:r w:rsidR="00F81AAB">
              <w:t>it currently is in.</w:t>
            </w:r>
          </w:p>
        </w:tc>
      </w:tr>
      <w:tr w:rsidR="00C84A7F" w:rsidRPr="00E106CB" w14:paraId="2AAF69D3" w14:textId="77777777" w:rsidTr="00962E5F">
        <w:tc>
          <w:tcPr>
            <w:tcW w:w="1070" w:type="pct"/>
            <w:tcBorders>
              <w:bottom w:val="single" w:sz="4" w:space="0" w:color="auto"/>
            </w:tcBorders>
            <w:shd w:val="clear" w:color="auto" w:fill="auto"/>
          </w:tcPr>
          <w:p w14:paraId="6B59A791" w14:textId="7D411670" w:rsidR="00C84A7F" w:rsidRDefault="00C84A7F" w:rsidP="00C84A7F">
            <w:hyperlink r:id="rId48"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6882A73E" w:rsidR="00C84A7F" w:rsidRDefault="008166DB"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097A0F73" w14:textId="27607130" w:rsidR="0097593C" w:rsidRPr="000D2413" w:rsidRDefault="00C84A7F" w:rsidP="000D2413">
            <w:pPr>
              <w:textAlignment w:val="center"/>
              <w:rPr>
                <w:rFonts w:asciiTheme="minorHAnsi" w:hAnsiTheme="minorHAnsi" w:cs="Calibri"/>
              </w:rPr>
            </w:pPr>
            <w:r>
              <w:rPr>
                <w:rFonts w:asciiTheme="minorHAnsi" w:hAnsiTheme="minorHAnsi" w:cs="Calibri"/>
              </w:rPr>
              <w:t xml:space="preserve">Status messages, while uncommonly encountered, are typically not announced by assistive technology. </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D2630C">
        <w:tc>
          <w:tcPr>
            <w:tcW w:w="1070" w:type="pct"/>
            <w:shd w:val="clear" w:color="auto" w:fill="FFFFFF" w:themeFill="background1"/>
          </w:tcPr>
          <w:p w14:paraId="5083C4EF" w14:textId="2EAD1A4D" w:rsidR="00C84A7F" w:rsidRPr="00E106CB" w:rsidRDefault="00C84A7F" w:rsidP="00C84A7F">
            <w:pPr>
              <w:rPr>
                <w:rFonts w:cs="Calibri"/>
              </w:rPr>
            </w:pPr>
            <w:hyperlink r:id="rId49"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2DE1732B" w:rsidR="00C84A7F" w:rsidRPr="00E106CB" w:rsidRDefault="00D2630C"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D2630C">
        <w:tc>
          <w:tcPr>
            <w:tcW w:w="1070" w:type="pct"/>
            <w:shd w:val="clear" w:color="auto" w:fill="FFFFFF" w:themeFill="background1"/>
          </w:tcPr>
          <w:p w14:paraId="5083C4F4" w14:textId="6618294C" w:rsidR="00C84A7F" w:rsidRPr="00E106CB" w:rsidRDefault="00C84A7F" w:rsidP="00C84A7F">
            <w:pPr>
              <w:rPr>
                <w:rFonts w:cs="Calibri"/>
              </w:rPr>
            </w:pPr>
            <w:hyperlink r:id="rId50"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114D0024" w:rsidR="00C84A7F" w:rsidRPr="00E106CB" w:rsidRDefault="00D2630C"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52A8883F" w:rsidR="00C84A7F" w:rsidRPr="00E106CB" w:rsidRDefault="00C84A7F" w:rsidP="00C84A7F">
            <w:pPr>
              <w:rPr>
                <w:rFonts w:cs="Calibri"/>
              </w:rPr>
            </w:pPr>
            <w:r w:rsidRPr="002905A9">
              <w:rPr>
                <w:rFonts w:cs="Calibri"/>
              </w:rPr>
              <w:t>No captions are provided for audiovisual content</w:t>
            </w:r>
            <w:r w:rsidR="00EF5206">
              <w:rPr>
                <w:rFonts w:cs="Calibri"/>
              </w:rPr>
              <w:t>.</w:t>
            </w:r>
          </w:p>
        </w:tc>
      </w:tr>
      <w:tr w:rsidR="00C84A7F" w:rsidRPr="00E106CB" w14:paraId="5083C4FD" w14:textId="77777777" w:rsidTr="00D2630C">
        <w:tc>
          <w:tcPr>
            <w:tcW w:w="1070" w:type="pct"/>
            <w:shd w:val="clear" w:color="auto" w:fill="FFFFFF" w:themeFill="background1"/>
          </w:tcPr>
          <w:p w14:paraId="5083C4F9" w14:textId="26959525" w:rsidR="00C84A7F" w:rsidRPr="00E106CB" w:rsidRDefault="00C84A7F" w:rsidP="00C84A7F">
            <w:pPr>
              <w:rPr>
                <w:rFonts w:cs="Calibri"/>
              </w:rPr>
            </w:pPr>
            <w:hyperlink r:id="rId51"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7707E24A" w:rsidR="00C84A7F" w:rsidRPr="00E106CB" w:rsidRDefault="00D2630C"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2A7553A3" w:rsidR="00C84A7F" w:rsidRPr="00E106CB" w:rsidRDefault="00C84A7F" w:rsidP="00C84A7F">
            <w:pPr>
              <w:rPr>
                <w:rFonts w:cs="Calibri"/>
              </w:rPr>
            </w:pPr>
            <w:r w:rsidRPr="00316764">
              <w:rPr>
                <w:rFonts w:cs="Calibri"/>
              </w:rPr>
              <w:t xml:space="preserve">Neither audio descriptions nor suitable textual </w:t>
            </w:r>
            <w:r w:rsidR="00A87BF7" w:rsidRPr="00316764">
              <w:rPr>
                <w:rFonts w:cs="Calibri"/>
              </w:rPr>
              <w:t>alternatives</w:t>
            </w:r>
            <w:r w:rsidRPr="00316764">
              <w:rPr>
                <w:rFonts w:cs="Calibri"/>
              </w:rPr>
              <w:t xml:space="preserve"> are provided as alternatives for video in audiovisual content</w:t>
            </w:r>
            <w:r w:rsidR="00EF5206">
              <w:rPr>
                <w:rFonts w:cs="Calibri"/>
              </w:rPr>
              <w:t>.</w:t>
            </w:r>
          </w:p>
        </w:tc>
      </w:tr>
      <w:tr w:rsidR="00C84A7F" w:rsidRPr="00E106CB" w14:paraId="5083C502" w14:textId="77777777" w:rsidTr="00962E5F">
        <w:tc>
          <w:tcPr>
            <w:tcW w:w="1070" w:type="pct"/>
            <w:shd w:val="clear" w:color="auto" w:fill="FFFFFF" w:themeFill="background1"/>
          </w:tcPr>
          <w:p w14:paraId="5083C4FE" w14:textId="0C9F9EBA" w:rsidR="00C84A7F" w:rsidRPr="00E106CB" w:rsidRDefault="00C84A7F" w:rsidP="00C84A7F">
            <w:pPr>
              <w:rPr>
                <w:rFonts w:cs="Calibri"/>
              </w:rPr>
            </w:pPr>
            <w:hyperlink r:id="rId52"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6B9846E9" w:rsidR="00C84A7F" w:rsidRPr="00E106CB" w:rsidRDefault="00D2630C"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D2630C">
        <w:tc>
          <w:tcPr>
            <w:tcW w:w="1070" w:type="pct"/>
            <w:shd w:val="clear" w:color="auto" w:fill="FFFFFF" w:themeFill="background1"/>
          </w:tcPr>
          <w:p w14:paraId="5083C503" w14:textId="2126F814" w:rsidR="00C84A7F" w:rsidRPr="00E106CB" w:rsidRDefault="00C84A7F" w:rsidP="00C84A7F">
            <w:pPr>
              <w:rPr>
                <w:rFonts w:cs="Calibri"/>
              </w:rPr>
            </w:pPr>
            <w:hyperlink r:id="rId53"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lastRenderedPageBreak/>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37D37710" w:rsidR="00C84A7F" w:rsidRPr="00E106CB" w:rsidRDefault="00D2630C"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7C6A6EB5" w:rsidR="00C84A7F" w:rsidRPr="00E106CB" w:rsidRDefault="00C84A7F" w:rsidP="00C84A7F">
            <w:pPr>
              <w:rPr>
                <w:rFonts w:cs="Calibri"/>
              </w:rPr>
            </w:pPr>
            <w:r>
              <w:rPr>
                <w:rFonts w:cs="Calibri"/>
              </w:rPr>
              <w:t>No</w:t>
            </w:r>
            <w:r w:rsidRPr="00965201">
              <w:rPr>
                <w:rFonts w:cs="Calibri"/>
              </w:rPr>
              <w:t xml:space="preserve"> audio descriptions are provided for video in audiovisual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19FF40EE" w:rsidR="00C84A7F" w:rsidRPr="00E106CB" w:rsidRDefault="00C84A7F" w:rsidP="00C84A7F">
            <w:pPr>
              <w:rPr>
                <w:rFonts w:cs="Calibri"/>
              </w:rPr>
            </w:pPr>
            <w:hyperlink r:id="rId54"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6C18F670" w:rsidR="00C84A7F" w:rsidRPr="00E106CB" w:rsidRDefault="00D2630C"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467603A2" w:rsidR="00C84A7F" w:rsidRPr="00E106CB" w:rsidRDefault="00C84A7F" w:rsidP="00C84A7F">
            <w:pPr>
              <w:rPr>
                <w:rFonts w:cs="Calibri"/>
              </w:rPr>
            </w:pPr>
            <w:hyperlink r:id="rId55"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35B743B8" w:rsidR="00C84A7F" w:rsidRPr="007E0151" w:rsidRDefault="00D2630C"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BC71A0">
        <w:tc>
          <w:tcPr>
            <w:tcW w:w="1070" w:type="pct"/>
            <w:shd w:val="clear" w:color="auto" w:fill="FFFFFF" w:themeFill="background1"/>
          </w:tcPr>
          <w:p w14:paraId="5083C519" w14:textId="2B404798" w:rsidR="00C84A7F" w:rsidRPr="00E106CB" w:rsidRDefault="00C84A7F" w:rsidP="00C84A7F">
            <w:pPr>
              <w:rPr>
                <w:rFonts w:cs="Calibri"/>
              </w:rPr>
            </w:pPr>
            <w:hyperlink r:id="rId56"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F2DCDB"/>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458115FA" w:rsidR="00C84A7F" w:rsidRPr="001507CF" w:rsidRDefault="00DA6CD3" w:rsidP="00C84A7F">
                <w:pPr>
                  <w:rPr>
                    <w:rFonts w:cs="Calibri"/>
                  </w:rPr>
                </w:pPr>
                <w:r>
                  <w:rPr>
                    <w:rFonts w:eastAsia="Times New Roman" w:cs="Calibri"/>
                  </w:rPr>
                  <w:t>Does not support</w:t>
                </w:r>
              </w:p>
            </w:sdtContent>
          </w:sdt>
          <w:bookmarkEnd w:id="47" w:displacedByCustomXml="prev"/>
        </w:tc>
        <w:tc>
          <w:tcPr>
            <w:tcW w:w="3084" w:type="pct"/>
            <w:shd w:val="clear" w:color="auto" w:fill="FFFFFF" w:themeFill="background1"/>
          </w:tcPr>
          <w:p w14:paraId="5083C51C" w14:textId="1A8D9577" w:rsidR="00C84A7F" w:rsidRPr="00555BA5" w:rsidRDefault="00DA6CD3" w:rsidP="00C84A7F">
            <w:pPr>
              <w:rPr>
                <w:rFonts w:cs="Calibri"/>
              </w:rPr>
            </w:pPr>
            <w:r>
              <w:rPr>
                <w:rFonts w:cs="Calibri"/>
              </w:rPr>
              <w:t xml:space="preserve">Embase has a session timeout, but no warning is given or </w:t>
            </w:r>
            <w:r w:rsidR="009A6032">
              <w:rPr>
                <w:rFonts w:cs="Calibri"/>
              </w:rPr>
              <w:t>an option</w:t>
            </w:r>
            <w:r>
              <w:rPr>
                <w:rFonts w:cs="Calibri"/>
              </w:rPr>
              <w:t xml:space="preserve"> to extend</w:t>
            </w:r>
            <w:r w:rsidR="009A6032">
              <w:rPr>
                <w:rFonts w:cs="Calibri"/>
              </w:rPr>
              <w:t xml:space="preserve"> the session</w:t>
            </w:r>
            <w:r>
              <w:rPr>
                <w:rFonts w:cs="Calibri"/>
              </w:rPr>
              <w:t>.</w:t>
            </w:r>
          </w:p>
        </w:tc>
      </w:tr>
      <w:tr w:rsidR="00C84A7F" w:rsidRPr="00E106CB" w14:paraId="5083C523" w14:textId="77777777" w:rsidTr="00FE082D">
        <w:tc>
          <w:tcPr>
            <w:tcW w:w="1070" w:type="pct"/>
            <w:shd w:val="clear" w:color="auto" w:fill="auto"/>
          </w:tcPr>
          <w:p w14:paraId="5083C51E" w14:textId="211D2BE7" w:rsidR="00C84A7F" w:rsidRPr="00E106CB" w:rsidRDefault="00C84A7F" w:rsidP="00C84A7F">
            <w:pPr>
              <w:rPr>
                <w:rFonts w:cs="Calibri"/>
              </w:rPr>
            </w:pPr>
            <w:hyperlink r:id="rId57"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FFFFCC"/>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3CE8D412" w:rsidR="00C84A7F" w:rsidRPr="00445499" w:rsidRDefault="00FE082D" w:rsidP="00C84A7F">
                <w:pPr>
                  <w:rPr>
                    <w:rFonts w:cs="Calibri"/>
                  </w:rPr>
                </w:pPr>
                <w:r>
                  <w:rPr>
                    <w:rFonts w:eastAsia="Times New Roman" w:cs="Calibri"/>
                  </w:rPr>
                  <w:t>Partially supports</w:t>
                </w:r>
              </w:p>
            </w:sdtContent>
          </w:sdt>
          <w:bookmarkEnd w:id="48" w:displacedByCustomXml="prev"/>
        </w:tc>
        <w:tc>
          <w:tcPr>
            <w:tcW w:w="3084" w:type="pct"/>
            <w:shd w:val="clear" w:color="auto" w:fill="auto"/>
          </w:tcPr>
          <w:p w14:paraId="2AB1D217" w14:textId="162D778F" w:rsidR="00A72C2B" w:rsidRDefault="00A72C2B" w:rsidP="00A72C2B">
            <w:pPr>
              <w:rPr>
                <w:rFonts w:cs="Calibri"/>
              </w:rPr>
            </w:pPr>
            <w:r w:rsidRPr="00E106CB">
              <w:rPr>
                <w:rFonts w:cs="Calibri"/>
              </w:rPr>
              <w:t xml:space="preserve">Users can </w:t>
            </w:r>
            <w:r>
              <w:rPr>
                <w:rFonts w:cs="Calibri"/>
              </w:rPr>
              <w:t xml:space="preserve">reach all pages in the system using </w:t>
            </w:r>
            <w:r w:rsidR="00BC641D">
              <w:rPr>
                <w:rFonts w:cs="Calibri"/>
              </w:rPr>
              <w:t>the global</w:t>
            </w:r>
            <w:r>
              <w:rPr>
                <w:rFonts w:cs="Calibri"/>
              </w:rPr>
              <w:t xml:space="preserve"> navigation.</w:t>
            </w:r>
          </w:p>
          <w:p w14:paraId="5083C522" w14:textId="02D592FA" w:rsidR="00C84A7F" w:rsidRPr="00E106CB" w:rsidRDefault="00A72C2B" w:rsidP="00A72C2B">
            <w:pPr>
              <w:rPr>
                <w:rFonts w:cs="Calibri"/>
              </w:rPr>
            </w:pPr>
            <w:r>
              <w:rPr>
                <w:rFonts w:cs="Calibri"/>
              </w:rPr>
              <w:t xml:space="preserve">The Account Settings page can </w:t>
            </w:r>
            <w:r>
              <w:rPr>
                <w:rFonts w:cs="Calibri"/>
                <w:i/>
                <w:iCs/>
              </w:rPr>
              <w:t>only</w:t>
            </w:r>
            <w:r>
              <w:rPr>
                <w:rFonts w:cs="Calibri"/>
              </w:rPr>
              <w:t xml:space="preserve"> be reached through the profile settings dropdown.</w:t>
            </w:r>
          </w:p>
        </w:tc>
      </w:tr>
      <w:tr w:rsidR="00C84A7F" w:rsidRPr="00E106CB" w14:paraId="5083C52C" w14:textId="77777777" w:rsidTr="00AE6845">
        <w:tc>
          <w:tcPr>
            <w:tcW w:w="1070" w:type="pct"/>
            <w:shd w:val="clear" w:color="auto" w:fill="auto"/>
          </w:tcPr>
          <w:p w14:paraId="5083C524" w14:textId="22287FA3" w:rsidR="00C84A7F" w:rsidRPr="00E106CB" w:rsidRDefault="00C84A7F" w:rsidP="00C84A7F">
            <w:pPr>
              <w:rPr>
                <w:rFonts w:cs="Calibri"/>
              </w:rPr>
            </w:pPr>
            <w:hyperlink r:id="rId58"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074EEB92" w:rsidR="00C84A7F" w:rsidRPr="0020550E" w:rsidRDefault="00AE6845" w:rsidP="00C44858">
                <w:pPr>
                  <w:rPr>
                    <w:rFonts w:cs="Calibri"/>
                  </w:rPr>
                </w:pPr>
                <w:r>
                  <w:rPr>
                    <w:rFonts w:eastAsia="Times New Roman" w:cs="Calibri"/>
                  </w:rPr>
                  <w:t>Partially supports</w:t>
                </w:r>
              </w:p>
            </w:sdtContent>
          </w:sdt>
          <w:bookmarkEnd w:id="49" w:displacedByCustomXml="prev"/>
        </w:tc>
        <w:tc>
          <w:tcPr>
            <w:tcW w:w="3084" w:type="pct"/>
            <w:shd w:val="clear" w:color="auto" w:fill="auto"/>
          </w:tcPr>
          <w:p w14:paraId="7C02739C" w14:textId="3DA8CC49"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093D5F">
              <w:rPr>
                <w:rFonts w:cs="Calibri"/>
              </w:rPr>
              <w:t xml:space="preserve"> on most areas</w:t>
            </w:r>
            <w:r>
              <w:rPr>
                <w:rFonts w:cs="Calibri"/>
              </w:rPr>
              <w:t>.</w:t>
            </w:r>
          </w:p>
          <w:p w14:paraId="595E5831" w14:textId="77777777" w:rsidR="003368B4" w:rsidRDefault="003368B4" w:rsidP="00C84A7F">
            <w:pPr>
              <w:rPr>
                <w:rFonts w:cs="Calibri"/>
              </w:rPr>
            </w:pPr>
          </w:p>
          <w:p w14:paraId="136A2346" w14:textId="77777777" w:rsidR="003368B4" w:rsidRDefault="003368B4" w:rsidP="003368B4">
            <w:pPr>
              <w:rPr>
                <w:rFonts w:cs="Calibri"/>
              </w:rPr>
            </w:pPr>
            <w:r>
              <w:rPr>
                <w:rFonts w:cs="Calibri"/>
                <w:b/>
              </w:rPr>
              <w:t>Exceptions:</w:t>
            </w:r>
            <w:r>
              <w:rPr>
                <w:rFonts w:cs="Calibri"/>
              </w:rPr>
              <w:t xml:space="preserve"> </w:t>
            </w:r>
          </w:p>
          <w:p w14:paraId="301772F1" w14:textId="4102BC8E" w:rsidR="000B4E61" w:rsidRDefault="000B4E61" w:rsidP="003368B4">
            <w:pPr>
              <w:pStyle w:val="ListParagraph"/>
              <w:numPr>
                <w:ilvl w:val="0"/>
                <w:numId w:val="14"/>
              </w:numPr>
            </w:pPr>
            <w:r>
              <w:t xml:space="preserve">Form and button interactions that update </w:t>
            </w:r>
            <w:r w:rsidR="007C3D1D">
              <w:t xml:space="preserve">panes </w:t>
            </w:r>
            <w:r w:rsidR="00006FAB">
              <w:t>or</w:t>
            </w:r>
            <w:r w:rsidR="00ED1247">
              <w:t xml:space="preserve"> vice versa</w:t>
            </w:r>
            <w:r w:rsidR="007C3D1D">
              <w:t xml:space="preserve"> without any</w:t>
            </w:r>
            <w:r w:rsidR="00D73CEE">
              <w:t xml:space="preserve"> notification or instructions </w:t>
            </w:r>
            <w:r w:rsidR="00BE6BAC">
              <w:t>before or during the changes in context.</w:t>
            </w:r>
            <w:r w:rsidR="00B35685">
              <w:t xml:space="preserve"> This type of component </w:t>
            </w:r>
            <w:r w:rsidR="001E104A">
              <w:t xml:space="preserve">appears in: </w:t>
            </w:r>
            <w:r w:rsidR="007500D8">
              <w:t>PICO</w:t>
            </w:r>
            <w:r w:rsidR="00736A7F">
              <w:t>, Query Translator</w:t>
            </w:r>
            <w:r w:rsidR="00AC6EB4">
              <w:t>.</w:t>
            </w:r>
          </w:p>
          <w:p w14:paraId="75EA27FA" w14:textId="03020EB5" w:rsidR="003368B4" w:rsidRDefault="001E104A" w:rsidP="003368B4">
            <w:pPr>
              <w:pStyle w:val="ListParagraph"/>
              <w:numPr>
                <w:ilvl w:val="0"/>
                <w:numId w:val="14"/>
              </w:numPr>
            </w:pPr>
            <w:r>
              <w:t>Search forms with autosuggestions</w:t>
            </w:r>
            <w:r w:rsidR="009C09CE">
              <w:t xml:space="preserve"> or </w:t>
            </w:r>
            <w:r w:rsidR="006F3F5F">
              <w:t>auto updates</w:t>
            </w:r>
            <w:r w:rsidR="009C09CE">
              <w:t xml:space="preserve"> a page</w:t>
            </w:r>
            <w:r>
              <w:t xml:space="preserve"> initiate unexpected actions </w:t>
            </w:r>
            <w:r w:rsidR="00646BF8">
              <w:t>without notifying the user beforehand or during the interaction</w:t>
            </w:r>
            <w:r w:rsidR="00B91D6A">
              <w:t xml:space="preserve"> with the search</w:t>
            </w:r>
            <w:r w:rsidR="00646BF8">
              <w:t>.</w:t>
            </w:r>
            <w:r w:rsidR="00B91D6A">
              <w:t xml:space="preserve"> </w:t>
            </w:r>
            <w:r w:rsidR="00F8384E">
              <w:t xml:space="preserve">This type of user interaction appears in: Quick Search, </w:t>
            </w:r>
            <w:r w:rsidR="00505A65">
              <w:t>PICO, Medical Device</w:t>
            </w:r>
            <w:r w:rsidR="0012798D">
              <w:t>, Advanced</w:t>
            </w:r>
            <w:r w:rsidR="00ED1247">
              <w:t>, Query Translator</w:t>
            </w:r>
            <w:r w:rsidR="004E2186">
              <w:t>, Browse Emtree</w:t>
            </w:r>
            <w:r w:rsidR="009A29B1">
              <w:t>, Journal</w:t>
            </w:r>
            <w:r w:rsidR="00D15551">
              <w:t>, Results</w:t>
            </w:r>
            <w:r w:rsidR="00AC6EB4">
              <w:t>.</w:t>
            </w:r>
          </w:p>
          <w:p w14:paraId="2893DCE9" w14:textId="56BC518E" w:rsidR="003C67AD" w:rsidRDefault="00F8384E" w:rsidP="003368B4">
            <w:pPr>
              <w:pStyle w:val="ListParagraph"/>
              <w:numPr>
                <w:ilvl w:val="0"/>
                <w:numId w:val="14"/>
              </w:numPr>
            </w:pPr>
            <w:r>
              <w:t>Add</w:t>
            </w:r>
            <w:r w:rsidR="00934EF4">
              <w:t>/remove terms or f</w:t>
            </w:r>
            <w:r w:rsidR="00665D36">
              <w:t>ields buttons pattern that adds new content or remove new content is not notified to users beforehand or during</w:t>
            </w:r>
            <w:r>
              <w:t xml:space="preserve">: </w:t>
            </w:r>
            <w:r w:rsidR="00665D36">
              <w:t xml:space="preserve">Quick Search, </w:t>
            </w:r>
            <w:r w:rsidR="00B63F14">
              <w:t>Medical Device</w:t>
            </w:r>
            <w:r w:rsidR="0012798D">
              <w:t>, Advanced</w:t>
            </w:r>
          </w:p>
          <w:p w14:paraId="5083C52B" w14:textId="21F43CA7" w:rsidR="000B4E61" w:rsidRPr="003368B4" w:rsidRDefault="000B4E61" w:rsidP="00B91D6A"/>
        </w:tc>
      </w:tr>
      <w:tr w:rsidR="00C84A7F" w:rsidRPr="00E106CB" w14:paraId="5083C531" w14:textId="77777777" w:rsidTr="00962E5F">
        <w:tc>
          <w:tcPr>
            <w:tcW w:w="1070" w:type="pct"/>
            <w:shd w:val="clear" w:color="auto" w:fill="auto"/>
          </w:tcPr>
          <w:p w14:paraId="5083C52D" w14:textId="75BB8EE6" w:rsidR="00C84A7F" w:rsidRPr="00E106CB" w:rsidRDefault="00C84A7F" w:rsidP="00C84A7F">
            <w:pPr>
              <w:rPr>
                <w:rFonts w:cs="Calibri"/>
              </w:rPr>
            </w:pPr>
            <w:hyperlink r:id="rId59"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5EE42545" w:rsidR="00C84A7F" w:rsidRPr="00445499" w:rsidRDefault="00314D71"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7158D9FE"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xml:space="preserve">, occurring in the same order. </w:t>
            </w:r>
          </w:p>
        </w:tc>
      </w:tr>
      <w:tr w:rsidR="00C84A7F" w:rsidRPr="00E106CB" w14:paraId="5083C536" w14:textId="77777777" w:rsidTr="00962E5F">
        <w:tc>
          <w:tcPr>
            <w:tcW w:w="1070" w:type="pct"/>
            <w:shd w:val="clear" w:color="auto" w:fill="FFFFFF" w:themeFill="background1"/>
          </w:tcPr>
          <w:p w14:paraId="5083C532" w14:textId="5D6A886B" w:rsidR="00C84A7F" w:rsidRPr="00E106CB" w:rsidRDefault="00C84A7F" w:rsidP="00C84A7F">
            <w:pPr>
              <w:rPr>
                <w:rFonts w:cs="Calibri"/>
              </w:rPr>
            </w:pPr>
            <w:hyperlink r:id="rId60"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0ABEFC37" w:rsidR="00C84A7F" w:rsidRPr="00E106CB" w:rsidRDefault="00314D71"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3586D68F" w:rsidR="00C84A7F" w:rsidRDefault="00C84A7F" w:rsidP="00C84A7F">
            <w:pPr>
              <w:rPr>
                <w:rFonts w:cs="Calibri"/>
              </w:rPr>
            </w:pPr>
            <w:hyperlink r:id="rId61"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1F79C889" w:rsidR="00C84A7F" w:rsidRPr="001507CF" w:rsidRDefault="005A39D1"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4602B639" w:rsidR="00C84A7F" w:rsidRDefault="00C84A7F" w:rsidP="00C84A7F">
            <w:pPr>
              <w:rPr>
                <w:rFonts w:cs="Calibri"/>
              </w:rPr>
            </w:pPr>
            <w:hyperlink r:id="rId62"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3EA07D7F" w:rsidR="00C84A7F" w:rsidRPr="00445499" w:rsidRDefault="005A39D1" w:rsidP="00C84A7F">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632F5028" w:rsidR="00C84A7F" w:rsidRDefault="00C84A7F" w:rsidP="00C84A7F">
            <w:pPr>
              <w:rPr>
                <w:rFonts w:cs="Calibri"/>
              </w:rPr>
            </w:pPr>
            <w:hyperlink r:id="rId63"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lastRenderedPageBreak/>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77427600" w:rsidR="00C84A7F" w:rsidRPr="00445499" w:rsidRDefault="000C6236"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3D8F3B49" w:rsidR="00C84A7F" w:rsidRPr="00FA4F5E" w:rsidRDefault="00C84A7F" w:rsidP="00C84A7F">
            <w:pPr>
              <w:rPr>
                <w:rFonts w:cs="Calibri"/>
              </w:rPr>
            </w:pPr>
            <w:hyperlink r:id="rId64"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19C431F4" w:rsidR="00C84A7F" w:rsidRPr="00445499" w:rsidRDefault="000C6236"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7FFB57AC" w:rsidR="00126053" w:rsidRDefault="00126053" w:rsidP="008A48EB">
      <w:pPr>
        <w:pStyle w:val="Heading2"/>
      </w:pPr>
    </w:p>
    <w:sectPr w:rsidR="00126053" w:rsidSect="00CC21CE">
      <w:footerReference w:type="default" r:id="rId65"/>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F82B" w14:textId="77777777" w:rsidR="000827E7" w:rsidRDefault="000827E7" w:rsidP="00CB1F45">
      <w:r>
        <w:separator/>
      </w:r>
    </w:p>
  </w:endnote>
  <w:endnote w:type="continuationSeparator" w:id="0">
    <w:p w14:paraId="3177EDA8" w14:textId="77777777" w:rsidR="000827E7" w:rsidRDefault="000827E7" w:rsidP="00CB1F45">
      <w:r>
        <w:continuationSeparator/>
      </w:r>
    </w:p>
  </w:endnote>
  <w:endnote w:type="continuationNotice" w:id="1">
    <w:p w14:paraId="4D52CA3B" w14:textId="77777777" w:rsidR="000827E7" w:rsidRDefault="00082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2A2493C1"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CF3D5D">
          <w:t>Embase</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6B88A" w14:textId="77777777" w:rsidR="000827E7" w:rsidRDefault="000827E7" w:rsidP="00CB1F45">
      <w:r>
        <w:separator/>
      </w:r>
    </w:p>
  </w:footnote>
  <w:footnote w:type="continuationSeparator" w:id="0">
    <w:p w14:paraId="72268E40" w14:textId="77777777" w:rsidR="000827E7" w:rsidRDefault="000827E7" w:rsidP="00CB1F45">
      <w:r>
        <w:continuationSeparator/>
      </w:r>
    </w:p>
  </w:footnote>
  <w:footnote w:type="continuationNotice" w:id="1">
    <w:p w14:paraId="56B3030F" w14:textId="77777777" w:rsidR="000827E7" w:rsidRDefault="000827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5515"/>
    <w:multiLevelType w:val="hybridMultilevel"/>
    <w:tmpl w:val="8D9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18EA15E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2E6E"/>
    <w:multiLevelType w:val="hybridMultilevel"/>
    <w:tmpl w:val="2BC4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7"/>
  </w:num>
  <w:num w:numId="3" w16cid:durableId="155538861">
    <w:abstractNumId w:val="23"/>
  </w:num>
  <w:num w:numId="4" w16cid:durableId="16321547">
    <w:abstractNumId w:val="26"/>
  </w:num>
  <w:num w:numId="5" w16cid:durableId="1030569948">
    <w:abstractNumId w:val="14"/>
  </w:num>
  <w:num w:numId="6" w16cid:durableId="1634559390">
    <w:abstractNumId w:val="18"/>
  </w:num>
  <w:num w:numId="7" w16cid:durableId="181751386">
    <w:abstractNumId w:val="3"/>
  </w:num>
  <w:num w:numId="8" w16cid:durableId="1747418760">
    <w:abstractNumId w:val="1"/>
  </w:num>
  <w:num w:numId="9" w16cid:durableId="1535312358">
    <w:abstractNumId w:val="31"/>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2"/>
  </w:num>
  <w:num w:numId="15" w16cid:durableId="1864857688">
    <w:abstractNumId w:val="4"/>
  </w:num>
  <w:num w:numId="16" w16cid:durableId="1856267920">
    <w:abstractNumId w:val="29"/>
  </w:num>
  <w:num w:numId="17" w16cid:durableId="1637446308">
    <w:abstractNumId w:val="25"/>
  </w:num>
  <w:num w:numId="18" w16cid:durableId="1110664947">
    <w:abstractNumId w:val="22"/>
  </w:num>
  <w:num w:numId="19" w16cid:durableId="2017879863">
    <w:abstractNumId w:val="33"/>
  </w:num>
  <w:num w:numId="20" w16cid:durableId="1401248241">
    <w:abstractNumId w:val="19"/>
  </w:num>
  <w:num w:numId="21" w16cid:durableId="306129825">
    <w:abstractNumId w:val="34"/>
  </w:num>
  <w:num w:numId="22" w16cid:durableId="1224409654">
    <w:abstractNumId w:val="0"/>
  </w:num>
  <w:num w:numId="23" w16cid:durableId="801918724">
    <w:abstractNumId w:val="8"/>
  </w:num>
  <w:num w:numId="24" w16cid:durableId="169758242">
    <w:abstractNumId w:val="17"/>
  </w:num>
  <w:num w:numId="25" w16cid:durableId="488637602">
    <w:abstractNumId w:val="12"/>
  </w:num>
  <w:num w:numId="26" w16cid:durableId="1627195515">
    <w:abstractNumId w:val="6"/>
  </w:num>
  <w:num w:numId="27" w16cid:durableId="1072657123">
    <w:abstractNumId w:val="21"/>
  </w:num>
  <w:num w:numId="28" w16cid:durableId="1419593253">
    <w:abstractNumId w:val="15"/>
  </w:num>
  <w:num w:numId="29" w16cid:durableId="1232349523">
    <w:abstractNumId w:val="7"/>
  </w:num>
  <w:num w:numId="30" w16cid:durableId="1070496144">
    <w:abstractNumId w:val="28"/>
  </w:num>
  <w:num w:numId="31" w16cid:durableId="764114026">
    <w:abstractNumId w:val="24"/>
  </w:num>
  <w:num w:numId="32" w16cid:durableId="1754014417">
    <w:abstractNumId w:val="30"/>
  </w:num>
  <w:num w:numId="33" w16cid:durableId="1974365738">
    <w:abstractNumId w:val="13"/>
  </w:num>
  <w:num w:numId="34" w16cid:durableId="1653409489">
    <w:abstractNumId w:val="20"/>
  </w:num>
  <w:num w:numId="35" w16cid:durableId="118046150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5DD3"/>
    <w:rsid w:val="000061A3"/>
    <w:rsid w:val="0000620E"/>
    <w:rsid w:val="00006E28"/>
    <w:rsid w:val="00006F23"/>
    <w:rsid w:val="00006FAB"/>
    <w:rsid w:val="00007933"/>
    <w:rsid w:val="00010141"/>
    <w:rsid w:val="000115FB"/>
    <w:rsid w:val="00011DE2"/>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34BAD"/>
    <w:rsid w:val="00037511"/>
    <w:rsid w:val="0004045E"/>
    <w:rsid w:val="000409E2"/>
    <w:rsid w:val="00040A62"/>
    <w:rsid w:val="00041107"/>
    <w:rsid w:val="0004178E"/>
    <w:rsid w:val="0004194F"/>
    <w:rsid w:val="000426CE"/>
    <w:rsid w:val="00042738"/>
    <w:rsid w:val="0004298D"/>
    <w:rsid w:val="00042BAA"/>
    <w:rsid w:val="00042D3B"/>
    <w:rsid w:val="0004341B"/>
    <w:rsid w:val="00044610"/>
    <w:rsid w:val="0004480E"/>
    <w:rsid w:val="000462B2"/>
    <w:rsid w:val="000466FE"/>
    <w:rsid w:val="000473A6"/>
    <w:rsid w:val="00047F25"/>
    <w:rsid w:val="000502D5"/>
    <w:rsid w:val="00052DD2"/>
    <w:rsid w:val="000532F2"/>
    <w:rsid w:val="00053A57"/>
    <w:rsid w:val="00053E18"/>
    <w:rsid w:val="00056FCC"/>
    <w:rsid w:val="00060410"/>
    <w:rsid w:val="0006354B"/>
    <w:rsid w:val="000636ED"/>
    <w:rsid w:val="0006471D"/>
    <w:rsid w:val="000649B0"/>
    <w:rsid w:val="0006624C"/>
    <w:rsid w:val="000666B2"/>
    <w:rsid w:val="0006685B"/>
    <w:rsid w:val="00066DF0"/>
    <w:rsid w:val="000677D1"/>
    <w:rsid w:val="000678BD"/>
    <w:rsid w:val="00070E8C"/>
    <w:rsid w:val="00071502"/>
    <w:rsid w:val="00071622"/>
    <w:rsid w:val="00072212"/>
    <w:rsid w:val="0007339D"/>
    <w:rsid w:val="00073664"/>
    <w:rsid w:val="000743A1"/>
    <w:rsid w:val="00074695"/>
    <w:rsid w:val="000746DF"/>
    <w:rsid w:val="00075C23"/>
    <w:rsid w:val="00076E84"/>
    <w:rsid w:val="00077232"/>
    <w:rsid w:val="00077367"/>
    <w:rsid w:val="00080A49"/>
    <w:rsid w:val="00080D9B"/>
    <w:rsid w:val="000815EE"/>
    <w:rsid w:val="00082457"/>
    <w:rsid w:val="000827E7"/>
    <w:rsid w:val="00085A6B"/>
    <w:rsid w:val="00085B56"/>
    <w:rsid w:val="00085F51"/>
    <w:rsid w:val="0008621B"/>
    <w:rsid w:val="00090BA9"/>
    <w:rsid w:val="00091898"/>
    <w:rsid w:val="00092F89"/>
    <w:rsid w:val="00093D5F"/>
    <w:rsid w:val="0009443F"/>
    <w:rsid w:val="000951B0"/>
    <w:rsid w:val="00095971"/>
    <w:rsid w:val="000959A0"/>
    <w:rsid w:val="000963CD"/>
    <w:rsid w:val="00096695"/>
    <w:rsid w:val="00096891"/>
    <w:rsid w:val="00096B14"/>
    <w:rsid w:val="000972A5"/>
    <w:rsid w:val="000975A4"/>
    <w:rsid w:val="000976BA"/>
    <w:rsid w:val="00097C54"/>
    <w:rsid w:val="00097DE1"/>
    <w:rsid w:val="00097FB7"/>
    <w:rsid w:val="000A107D"/>
    <w:rsid w:val="000A1447"/>
    <w:rsid w:val="000A1C34"/>
    <w:rsid w:val="000A2511"/>
    <w:rsid w:val="000A2821"/>
    <w:rsid w:val="000A2DA8"/>
    <w:rsid w:val="000A3549"/>
    <w:rsid w:val="000A35D1"/>
    <w:rsid w:val="000A372E"/>
    <w:rsid w:val="000A3EE5"/>
    <w:rsid w:val="000A506A"/>
    <w:rsid w:val="000A59C2"/>
    <w:rsid w:val="000B067D"/>
    <w:rsid w:val="000B1506"/>
    <w:rsid w:val="000B1612"/>
    <w:rsid w:val="000B214D"/>
    <w:rsid w:val="000B21B5"/>
    <w:rsid w:val="000B226E"/>
    <w:rsid w:val="000B27D4"/>
    <w:rsid w:val="000B2AAC"/>
    <w:rsid w:val="000B2D15"/>
    <w:rsid w:val="000B4E61"/>
    <w:rsid w:val="000B50E4"/>
    <w:rsid w:val="000B520A"/>
    <w:rsid w:val="000B5CFE"/>
    <w:rsid w:val="000B64C6"/>
    <w:rsid w:val="000B734D"/>
    <w:rsid w:val="000B7415"/>
    <w:rsid w:val="000B778E"/>
    <w:rsid w:val="000C13F2"/>
    <w:rsid w:val="000C1F63"/>
    <w:rsid w:val="000C2CBE"/>
    <w:rsid w:val="000C3AD8"/>
    <w:rsid w:val="000C3C1C"/>
    <w:rsid w:val="000C44B3"/>
    <w:rsid w:val="000C44EE"/>
    <w:rsid w:val="000C4DEE"/>
    <w:rsid w:val="000C5679"/>
    <w:rsid w:val="000C6236"/>
    <w:rsid w:val="000C6DBD"/>
    <w:rsid w:val="000C7654"/>
    <w:rsid w:val="000C7AF7"/>
    <w:rsid w:val="000C7C17"/>
    <w:rsid w:val="000D123F"/>
    <w:rsid w:val="000D13C9"/>
    <w:rsid w:val="000D1698"/>
    <w:rsid w:val="000D1AFB"/>
    <w:rsid w:val="000D2413"/>
    <w:rsid w:val="000D242C"/>
    <w:rsid w:val="000D28F6"/>
    <w:rsid w:val="000D300C"/>
    <w:rsid w:val="000D3FE9"/>
    <w:rsid w:val="000D431C"/>
    <w:rsid w:val="000D4FF3"/>
    <w:rsid w:val="000D5A9D"/>
    <w:rsid w:val="000D5D14"/>
    <w:rsid w:val="000D7E6E"/>
    <w:rsid w:val="000E057C"/>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0E44"/>
    <w:rsid w:val="000F137D"/>
    <w:rsid w:val="000F17E2"/>
    <w:rsid w:val="000F2A8E"/>
    <w:rsid w:val="000F2D17"/>
    <w:rsid w:val="000F2E26"/>
    <w:rsid w:val="000F2EA4"/>
    <w:rsid w:val="000F37BD"/>
    <w:rsid w:val="000F47FF"/>
    <w:rsid w:val="000F4996"/>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228"/>
    <w:rsid w:val="00111502"/>
    <w:rsid w:val="00111FED"/>
    <w:rsid w:val="001120E4"/>
    <w:rsid w:val="001128AE"/>
    <w:rsid w:val="0011319A"/>
    <w:rsid w:val="0011330E"/>
    <w:rsid w:val="001134A6"/>
    <w:rsid w:val="001138F9"/>
    <w:rsid w:val="00114838"/>
    <w:rsid w:val="001149D0"/>
    <w:rsid w:val="00115B7D"/>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6578"/>
    <w:rsid w:val="0012798D"/>
    <w:rsid w:val="00127C90"/>
    <w:rsid w:val="00127F76"/>
    <w:rsid w:val="0013037C"/>
    <w:rsid w:val="001306BF"/>
    <w:rsid w:val="0013086E"/>
    <w:rsid w:val="0013097A"/>
    <w:rsid w:val="00132436"/>
    <w:rsid w:val="00132746"/>
    <w:rsid w:val="00132F9D"/>
    <w:rsid w:val="0013481A"/>
    <w:rsid w:val="00135D81"/>
    <w:rsid w:val="00135EA2"/>
    <w:rsid w:val="001365B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A34"/>
    <w:rsid w:val="0015744D"/>
    <w:rsid w:val="0015749D"/>
    <w:rsid w:val="00160464"/>
    <w:rsid w:val="001604AA"/>
    <w:rsid w:val="00160D0F"/>
    <w:rsid w:val="00160EBC"/>
    <w:rsid w:val="0016199E"/>
    <w:rsid w:val="00161C04"/>
    <w:rsid w:val="00161C40"/>
    <w:rsid w:val="00161E7B"/>
    <w:rsid w:val="0016230A"/>
    <w:rsid w:val="00163F4A"/>
    <w:rsid w:val="00164278"/>
    <w:rsid w:val="00164B3B"/>
    <w:rsid w:val="00165E04"/>
    <w:rsid w:val="001662C4"/>
    <w:rsid w:val="00166A01"/>
    <w:rsid w:val="00167111"/>
    <w:rsid w:val="00167D6F"/>
    <w:rsid w:val="00170314"/>
    <w:rsid w:val="00170B2C"/>
    <w:rsid w:val="001711EB"/>
    <w:rsid w:val="0017125F"/>
    <w:rsid w:val="00172079"/>
    <w:rsid w:val="00172F35"/>
    <w:rsid w:val="001736C6"/>
    <w:rsid w:val="0017441F"/>
    <w:rsid w:val="00175528"/>
    <w:rsid w:val="001759BC"/>
    <w:rsid w:val="00175DD8"/>
    <w:rsid w:val="00175E90"/>
    <w:rsid w:val="00176A09"/>
    <w:rsid w:val="00176A96"/>
    <w:rsid w:val="00177C01"/>
    <w:rsid w:val="00177D56"/>
    <w:rsid w:val="00181A1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6CE4"/>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42"/>
    <w:rsid w:val="001B148E"/>
    <w:rsid w:val="001B19AD"/>
    <w:rsid w:val="001B1B98"/>
    <w:rsid w:val="001B30B1"/>
    <w:rsid w:val="001B34F7"/>
    <w:rsid w:val="001B3E7C"/>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B97"/>
    <w:rsid w:val="001C61E2"/>
    <w:rsid w:val="001C6B3F"/>
    <w:rsid w:val="001C784E"/>
    <w:rsid w:val="001C7F00"/>
    <w:rsid w:val="001D2283"/>
    <w:rsid w:val="001D37BB"/>
    <w:rsid w:val="001D3EBD"/>
    <w:rsid w:val="001D4AC3"/>
    <w:rsid w:val="001D6386"/>
    <w:rsid w:val="001D71DD"/>
    <w:rsid w:val="001D7363"/>
    <w:rsid w:val="001E0ED9"/>
    <w:rsid w:val="001E104A"/>
    <w:rsid w:val="001E25C6"/>
    <w:rsid w:val="001E2A90"/>
    <w:rsid w:val="001E2B94"/>
    <w:rsid w:val="001E2C2E"/>
    <w:rsid w:val="001E2D8E"/>
    <w:rsid w:val="001E31CD"/>
    <w:rsid w:val="001E39F2"/>
    <w:rsid w:val="001E45EE"/>
    <w:rsid w:val="001E5479"/>
    <w:rsid w:val="001E57C5"/>
    <w:rsid w:val="001E672F"/>
    <w:rsid w:val="001E735B"/>
    <w:rsid w:val="001F0557"/>
    <w:rsid w:val="001F0EB7"/>
    <w:rsid w:val="001F23DD"/>
    <w:rsid w:val="001F28B8"/>
    <w:rsid w:val="001F34A2"/>
    <w:rsid w:val="001F36EB"/>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4E92"/>
    <w:rsid w:val="0021567E"/>
    <w:rsid w:val="00215EE7"/>
    <w:rsid w:val="002165C2"/>
    <w:rsid w:val="00216D72"/>
    <w:rsid w:val="00217128"/>
    <w:rsid w:val="002174DA"/>
    <w:rsid w:val="002201AE"/>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618C"/>
    <w:rsid w:val="002372D2"/>
    <w:rsid w:val="00237E78"/>
    <w:rsid w:val="00240D82"/>
    <w:rsid w:val="00241126"/>
    <w:rsid w:val="00242A13"/>
    <w:rsid w:val="00242F56"/>
    <w:rsid w:val="002437FF"/>
    <w:rsid w:val="00244A1F"/>
    <w:rsid w:val="00244AB9"/>
    <w:rsid w:val="00244DFA"/>
    <w:rsid w:val="00244E49"/>
    <w:rsid w:val="002450CF"/>
    <w:rsid w:val="002451E2"/>
    <w:rsid w:val="00245539"/>
    <w:rsid w:val="00250E5E"/>
    <w:rsid w:val="00250E84"/>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779F9"/>
    <w:rsid w:val="00280200"/>
    <w:rsid w:val="0028098B"/>
    <w:rsid w:val="00280B38"/>
    <w:rsid w:val="00281302"/>
    <w:rsid w:val="002816A0"/>
    <w:rsid w:val="00281D17"/>
    <w:rsid w:val="0028289E"/>
    <w:rsid w:val="002831B9"/>
    <w:rsid w:val="00283B65"/>
    <w:rsid w:val="00285014"/>
    <w:rsid w:val="002869AC"/>
    <w:rsid w:val="00286A13"/>
    <w:rsid w:val="0028752C"/>
    <w:rsid w:val="00287848"/>
    <w:rsid w:val="00287AED"/>
    <w:rsid w:val="0029004B"/>
    <w:rsid w:val="002905A9"/>
    <w:rsid w:val="00291201"/>
    <w:rsid w:val="00291212"/>
    <w:rsid w:val="00291AD9"/>
    <w:rsid w:val="00291CCC"/>
    <w:rsid w:val="002923AF"/>
    <w:rsid w:val="002923F2"/>
    <w:rsid w:val="00292C1C"/>
    <w:rsid w:val="00293D0E"/>
    <w:rsid w:val="00294016"/>
    <w:rsid w:val="0029456E"/>
    <w:rsid w:val="002945C3"/>
    <w:rsid w:val="00294768"/>
    <w:rsid w:val="002948A3"/>
    <w:rsid w:val="0029665D"/>
    <w:rsid w:val="00296ABB"/>
    <w:rsid w:val="00297BFD"/>
    <w:rsid w:val="002A06BC"/>
    <w:rsid w:val="002A1093"/>
    <w:rsid w:val="002A25C9"/>
    <w:rsid w:val="002A2BD6"/>
    <w:rsid w:val="002A3185"/>
    <w:rsid w:val="002A3A5B"/>
    <w:rsid w:val="002A438B"/>
    <w:rsid w:val="002A43EA"/>
    <w:rsid w:val="002A4853"/>
    <w:rsid w:val="002A48A4"/>
    <w:rsid w:val="002A524F"/>
    <w:rsid w:val="002A58F2"/>
    <w:rsid w:val="002A598D"/>
    <w:rsid w:val="002A69C4"/>
    <w:rsid w:val="002A6D57"/>
    <w:rsid w:val="002A6DCC"/>
    <w:rsid w:val="002A7D3F"/>
    <w:rsid w:val="002A7D98"/>
    <w:rsid w:val="002A7EF7"/>
    <w:rsid w:val="002B1428"/>
    <w:rsid w:val="002B1BAD"/>
    <w:rsid w:val="002B1C5B"/>
    <w:rsid w:val="002B1E33"/>
    <w:rsid w:val="002B2E40"/>
    <w:rsid w:val="002B340C"/>
    <w:rsid w:val="002B3A51"/>
    <w:rsid w:val="002B4138"/>
    <w:rsid w:val="002B55A4"/>
    <w:rsid w:val="002B64E8"/>
    <w:rsid w:val="002B6B28"/>
    <w:rsid w:val="002B7211"/>
    <w:rsid w:val="002C1997"/>
    <w:rsid w:val="002C1EA1"/>
    <w:rsid w:val="002C1F2D"/>
    <w:rsid w:val="002C25A7"/>
    <w:rsid w:val="002C3F5F"/>
    <w:rsid w:val="002C4348"/>
    <w:rsid w:val="002C59E4"/>
    <w:rsid w:val="002C5E5A"/>
    <w:rsid w:val="002D06F7"/>
    <w:rsid w:val="002D0D8B"/>
    <w:rsid w:val="002D107B"/>
    <w:rsid w:val="002D1C8E"/>
    <w:rsid w:val="002D2674"/>
    <w:rsid w:val="002D32F2"/>
    <w:rsid w:val="002D3760"/>
    <w:rsid w:val="002D388B"/>
    <w:rsid w:val="002D3B49"/>
    <w:rsid w:val="002D4886"/>
    <w:rsid w:val="002D4EC9"/>
    <w:rsid w:val="002D5912"/>
    <w:rsid w:val="002D6232"/>
    <w:rsid w:val="002D6538"/>
    <w:rsid w:val="002D680D"/>
    <w:rsid w:val="002D6C28"/>
    <w:rsid w:val="002E0518"/>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326"/>
    <w:rsid w:val="002F3478"/>
    <w:rsid w:val="002F3AD0"/>
    <w:rsid w:val="002F417C"/>
    <w:rsid w:val="002F462B"/>
    <w:rsid w:val="002F4A78"/>
    <w:rsid w:val="002F55E5"/>
    <w:rsid w:val="002F5787"/>
    <w:rsid w:val="002F587A"/>
    <w:rsid w:val="002F5F5C"/>
    <w:rsid w:val="002F5FD0"/>
    <w:rsid w:val="002F6B7F"/>
    <w:rsid w:val="002F778A"/>
    <w:rsid w:val="002F77FF"/>
    <w:rsid w:val="002F7B43"/>
    <w:rsid w:val="00300087"/>
    <w:rsid w:val="00300390"/>
    <w:rsid w:val="00300822"/>
    <w:rsid w:val="00301DDA"/>
    <w:rsid w:val="003029AF"/>
    <w:rsid w:val="00303258"/>
    <w:rsid w:val="0030396D"/>
    <w:rsid w:val="00304986"/>
    <w:rsid w:val="0030528B"/>
    <w:rsid w:val="00305A6E"/>
    <w:rsid w:val="00305FB4"/>
    <w:rsid w:val="00306684"/>
    <w:rsid w:val="003071C3"/>
    <w:rsid w:val="003071EF"/>
    <w:rsid w:val="003073ED"/>
    <w:rsid w:val="0031024A"/>
    <w:rsid w:val="00311E34"/>
    <w:rsid w:val="00312149"/>
    <w:rsid w:val="003128C9"/>
    <w:rsid w:val="003131B8"/>
    <w:rsid w:val="003136B3"/>
    <w:rsid w:val="00313B88"/>
    <w:rsid w:val="00313C22"/>
    <w:rsid w:val="00314D71"/>
    <w:rsid w:val="00315194"/>
    <w:rsid w:val="0031535B"/>
    <w:rsid w:val="0031644A"/>
    <w:rsid w:val="00316764"/>
    <w:rsid w:val="00316ADF"/>
    <w:rsid w:val="00317EF4"/>
    <w:rsid w:val="00320CB3"/>
    <w:rsid w:val="0032177B"/>
    <w:rsid w:val="00321F9B"/>
    <w:rsid w:val="0032251D"/>
    <w:rsid w:val="00322AEA"/>
    <w:rsid w:val="00322E3B"/>
    <w:rsid w:val="00323046"/>
    <w:rsid w:val="003240CD"/>
    <w:rsid w:val="003262D3"/>
    <w:rsid w:val="00330891"/>
    <w:rsid w:val="00330FA7"/>
    <w:rsid w:val="0033131C"/>
    <w:rsid w:val="003314A6"/>
    <w:rsid w:val="00331E68"/>
    <w:rsid w:val="00331E96"/>
    <w:rsid w:val="00333234"/>
    <w:rsid w:val="003336FB"/>
    <w:rsid w:val="00333813"/>
    <w:rsid w:val="00333AC5"/>
    <w:rsid w:val="003344F2"/>
    <w:rsid w:val="003368B4"/>
    <w:rsid w:val="00337E5E"/>
    <w:rsid w:val="00341326"/>
    <w:rsid w:val="00341722"/>
    <w:rsid w:val="00342916"/>
    <w:rsid w:val="003432C9"/>
    <w:rsid w:val="00344909"/>
    <w:rsid w:val="00344A6F"/>
    <w:rsid w:val="00344FAD"/>
    <w:rsid w:val="0034505C"/>
    <w:rsid w:val="003452B0"/>
    <w:rsid w:val="00345541"/>
    <w:rsid w:val="00345730"/>
    <w:rsid w:val="00345C4E"/>
    <w:rsid w:val="00346B5F"/>
    <w:rsid w:val="0034761C"/>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25F"/>
    <w:rsid w:val="00367303"/>
    <w:rsid w:val="00367563"/>
    <w:rsid w:val="00367D7D"/>
    <w:rsid w:val="00370A2B"/>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08A"/>
    <w:rsid w:val="00385B9E"/>
    <w:rsid w:val="003863A8"/>
    <w:rsid w:val="0038664E"/>
    <w:rsid w:val="00386FA7"/>
    <w:rsid w:val="00387740"/>
    <w:rsid w:val="00390B5C"/>
    <w:rsid w:val="00391B9E"/>
    <w:rsid w:val="00392996"/>
    <w:rsid w:val="00394C35"/>
    <w:rsid w:val="0039755E"/>
    <w:rsid w:val="00397E1B"/>
    <w:rsid w:val="003A0A26"/>
    <w:rsid w:val="003A0A5F"/>
    <w:rsid w:val="003A110E"/>
    <w:rsid w:val="003A1508"/>
    <w:rsid w:val="003A17ED"/>
    <w:rsid w:val="003A19D6"/>
    <w:rsid w:val="003A2A86"/>
    <w:rsid w:val="003A4187"/>
    <w:rsid w:val="003A52DD"/>
    <w:rsid w:val="003A66AB"/>
    <w:rsid w:val="003A6E5C"/>
    <w:rsid w:val="003A73B0"/>
    <w:rsid w:val="003A7402"/>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B7683"/>
    <w:rsid w:val="003C022F"/>
    <w:rsid w:val="003C1B2E"/>
    <w:rsid w:val="003C1E2B"/>
    <w:rsid w:val="003C569D"/>
    <w:rsid w:val="003C67AD"/>
    <w:rsid w:val="003C68AC"/>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1AC"/>
    <w:rsid w:val="003D44BB"/>
    <w:rsid w:val="003D45CC"/>
    <w:rsid w:val="003D4AFB"/>
    <w:rsid w:val="003D6CCF"/>
    <w:rsid w:val="003D6FFE"/>
    <w:rsid w:val="003D79F1"/>
    <w:rsid w:val="003D7B6A"/>
    <w:rsid w:val="003E0E79"/>
    <w:rsid w:val="003E0E80"/>
    <w:rsid w:val="003E0F2C"/>
    <w:rsid w:val="003E0FB4"/>
    <w:rsid w:val="003E13ED"/>
    <w:rsid w:val="003E1846"/>
    <w:rsid w:val="003E1D6C"/>
    <w:rsid w:val="003E2715"/>
    <w:rsid w:val="003E2899"/>
    <w:rsid w:val="003E32B7"/>
    <w:rsid w:val="003E3934"/>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77A5"/>
    <w:rsid w:val="00407ED7"/>
    <w:rsid w:val="00410830"/>
    <w:rsid w:val="00410D62"/>
    <w:rsid w:val="00411B25"/>
    <w:rsid w:val="00411C74"/>
    <w:rsid w:val="004125C7"/>
    <w:rsid w:val="004125C9"/>
    <w:rsid w:val="00412862"/>
    <w:rsid w:val="0041293F"/>
    <w:rsid w:val="0041314D"/>
    <w:rsid w:val="0041338E"/>
    <w:rsid w:val="00413557"/>
    <w:rsid w:val="0041475F"/>
    <w:rsid w:val="0041506D"/>
    <w:rsid w:val="004158F7"/>
    <w:rsid w:val="00415C0C"/>
    <w:rsid w:val="00416532"/>
    <w:rsid w:val="00416934"/>
    <w:rsid w:val="0041753F"/>
    <w:rsid w:val="004176FB"/>
    <w:rsid w:val="004177C1"/>
    <w:rsid w:val="00417E46"/>
    <w:rsid w:val="004200E6"/>
    <w:rsid w:val="004205FC"/>
    <w:rsid w:val="00420988"/>
    <w:rsid w:val="00422556"/>
    <w:rsid w:val="0042272C"/>
    <w:rsid w:val="00422B60"/>
    <w:rsid w:val="00422F74"/>
    <w:rsid w:val="00423D12"/>
    <w:rsid w:val="004242C9"/>
    <w:rsid w:val="00424CB7"/>
    <w:rsid w:val="004259EA"/>
    <w:rsid w:val="00425E84"/>
    <w:rsid w:val="004273B8"/>
    <w:rsid w:val="00427CAB"/>
    <w:rsid w:val="00430E0E"/>
    <w:rsid w:val="00431ABC"/>
    <w:rsid w:val="004328E8"/>
    <w:rsid w:val="00432ABC"/>
    <w:rsid w:val="00433636"/>
    <w:rsid w:val="00433FB7"/>
    <w:rsid w:val="00434AEF"/>
    <w:rsid w:val="004354B2"/>
    <w:rsid w:val="0043582C"/>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1B2"/>
    <w:rsid w:val="004624E6"/>
    <w:rsid w:val="00462983"/>
    <w:rsid w:val="004633BD"/>
    <w:rsid w:val="00463768"/>
    <w:rsid w:val="00464916"/>
    <w:rsid w:val="00464D56"/>
    <w:rsid w:val="0046525B"/>
    <w:rsid w:val="00465451"/>
    <w:rsid w:val="00466299"/>
    <w:rsid w:val="00467114"/>
    <w:rsid w:val="00467736"/>
    <w:rsid w:val="004677DD"/>
    <w:rsid w:val="00467924"/>
    <w:rsid w:val="0047004A"/>
    <w:rsid w:val="00470991"/>
    <w:rsid w:val="004709CB"/>
    <w:rsid w:val="00470ACB"/>
    <w:rsid w:val="00471701"/>
    <w:rsid w:val="004719EB"/>
    <w:rsid w:val="00472029"/>
    <w:rsid w:val="00472974"/>
    <w:rsid w:val="00472BFE"/>
    <w:rsid w:val="00472C1A"/>
    <w:rsid w:val="00473429"/>
    <w:rsid w:val="00474E6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6E79"/>
    <w:rsid w:val="00487525"/>
    <w:rsid w:val="0048797B"/>
    <w:rsid w:val="004900C5"/>
    <w:rsid w:val="0049018A"/>
    <w:rsid w:val="00492236"/>
    <w:rsid w:val="00492C05"/>
    <w:rsid w:val="00492C46"/>
    <w:rsid w:val="004931B7"/>
    <w:rsid w:val="004945FD"/>
    <w:rsid w:val="00494606"/>
    <w:rsid w:val="00494B10"/>
    <w:rsid w:val="00495049"/>
    <w:rsid w:val="00496A60"/>
    <w:rsid w:val="00496CA3"/>
    <w:rsid w:val="00496F26"/>
    <w:rsid w:val="0049789E"/>
    <w:rsid w:val="00497D8E"/>
    <w:rsid w:val="00497DDA"/>
    <w:rsid w:val="004A0689"/>
    <w:rsid w:val="004A0F20"/>
    <w:rsid w:val="004A1F32"/>
    <w:rsid w:val="004A2FA6"/>
    <w:rsid w:val="004A325B"/>
    <w:rsid w:val="004A4AAF"/>
    <w:rsid w:val="004A50A9"/>
    <w:rsid w:val="004A63E0"/>
    <w:rsid w:val="004B01A2"/>
    <w:rsid w:val="004B05FF"/>
    <w:rsid w:val="004B171D"/>
    <w:rsid w:val="004B181E"/>
    <w:rsid w:val="004B302D"/>
    <w:rsid w:val="004B340B"/>
    <w:rsid w:val="004B4FFD"/>
    <w:rsid w:val="004B5949"/>
    <w:rsid w:val="004B603A"/>
    <w:rsid w:val="004C0C2C"/>
    <w:rsid w:val="004C1E44"/>
    <w:rsid w:val="004C2553"/>
    <w:rsid w:val="004C2F12"/>
    <w:rsid w:val="004C3D77"/>
    <w:rsid w:val="004C4095"/>
    <w:rsid w:val="004C4A44"/>
    <w:rsid w:val="004C560C"/>
    <w:rsid w:val="004C6D10"/>
    <w:rsid w:val="004C7C60"/>
    <w:rsid w:val="004D0CC6"/>
    <w:rsid w:val="004D132A"/>
    <w:rsid w:val="004D202D"/>
    <w:rsid w:val="004D3754"/>
    <w:rsid w:val="004D46DE"/>
    <w:rsid w:val="004D4D2C"/>
    <w:rsid w:val="004D55EB"/>
    <w:rsid w:val="004D5DC1"/>
    <w:rsid w:val="004D5F16"/>
    <w:rsid w:val="004D64AA"/>
    <w:rsid w:val="004D6D31"/>
    <w:rsid w:val="004D6DDB"/>
    <w:rsid w:val="004D6FB4"/>
    <w:rsid w:val="004D7D45"/>
    <w:rsid w:val="004E01F1"/>
    <w:rsid w:val="004E1C73"/>
    <w:rsid w:val="004E2186"/>
    <w:rsid w:val="004E21A2"/>
    <w:rsid w:val="004E232A"/>
    <w:rsid w:val="004E25B5"/>
    <w:rsid w:val="004E264B"/>
    <w:rsid w:val="004E290C"/>
    <w:rsid w:val="004E34BA"/>
    <w:rsid w:val="004E3757"/>
    <w:rsid w:val="004E41E6"/>
    <w:rsid w:val="004E4419"/>
    <w:rsid w:val="004E4441"/>
    <w:rsid w:val="004E4A55"/>
    <w:rsid w:val="004E50C1"/>
    <w:rsid w:val="004E5D9F"/>
    <w:rsid w:val="004E6316"/>
    <w:rsid w:val="004E6344"/>
    <w:rsid w:val="004E69F4"/>
    <w:rsid w:val="004E76B2"/>
    <w:rsid w:val="004E7E4A"/>
    <w:rsid w:val="004F067E"/>
    <w:rsid w:val="004F1028"/>
    <w:rsid w:val="004F1770"/>
    <w:rsid w:val="004F19A1"/>
    <w:rsid w:val="004F268E"/>
    <w:rsid w:val="004F294F"/>
    <w:rsid w:val="004F2B6F"/>
    <w:rsid w:val="004F3E97"/>
    <w:rsid w:val="004F514C"/>
    <w:rsid w:val="004F5394"/>
    <w:rsid w:val="004F5777"/>
    <w:rsid w:val="004F5E7A"/>
    <w:rsid w:val="004F66EA"/>
    <w:rsid w:val="005010B9"/>
    <w:rsid w:val="00501643"/>
    <w:rsid w:val="00501E0D"/>
    <w:rsid w:val="00503860"/>
    <w:rsid w:val="00503FAF"/>
    <w:rsid w:val="00504A6F"/>
    <w:rsid w:val="0050553E"/>
    <w:rsid w:val="00505A65"/>
    <w:rsid w:val="005060D9"/>
    <w:rsid w:val="00506F55"/>
    <w:rsid w:val="00507F41"/>
    <w:rsid w:val="005104A9"/>
    <w:rsid w:val="005113DA"/>
    <w:rsid w:val="00511788"/>
    <w:rsid w:val="00511AEF"/>
    <w:rsid w:val="005124BA"/>
    <w:rsid w:val="00512E0C"/>
    <w:rsid w:val="00513B10"/>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5C56"/>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0F35"/>
    <w:rsid w:val="00541CE4"/>
    <w:rsid w:val="00542173"/>
    <w:rsid w:val="0054221F"/>
    <w:rsid w:val="00542361"/>
    <w:rsid w:val="00542424"/>
    <w:rsid w:val="0054374A"/>
    <w:rsid w:val="00543DF3"/>
    <w:rsid w:val="0054546B"/>
    <w:rsid w:val="00545887"/>
    <w:rsid w:val="005469F8"/>
    <w:rsid w:val="00546AB1"/>
    <w:rsid w:val="00546BB9"/>
    <w:rsid w:val="00546C88"/>
    <w:rsid w:val="00550035"/>
    <w:rsid w:val="00550E74"/>
    <w:rsid w:val="0055118E"/>
    <w:rsid w:val="005512BA"/>
    <w:rsid w:val="00551A91"/>
    <w:rsid w:val="00551D43"/>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39F"/>
    <w:rsid w:val="00564AB5"/>
    <w:rsid w:val="00565A86"/>
    <w:rsid w:val="00567438"/>
    <w:rsid w:val="00567B02"/>
    <w:rsid w:val="00571963"/>
    <w:rsid w:val="0057228C"/>
    <w:rsid w:val="00572429"/>
    <w:rsid w:val="005728B6"/>
    <w:rsid w:val="005732EA"/>
    <w:rsid w:val="00573431"/>
    <w:rsid w:val="005736AA"/>
    <w:rsid w:val="005748CE"/>
    <w:rsid w:val="00574D1C"/>
    <w:rsid w:val="00574E49"/>
    <w:rsid w:val="00574EDD"/>
    <w:rsid w:val="0057556D"/>
    <w:rsid w:val="00576E9B"/>
    <w:rsid w:val="0058064B"/>
    <w:rsid w:val="005812ED"/>
    <w:rsid w:val="005819D8"/>
    <w:rsid w:val="00583264"/>
    <w:rsid w:val="005834F5"/>
    <w:rsid w:val="005839B0"/>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00A"/>
    <w:rsid w:val="005963DD"/>
    <w:rsid w:val="0059716F"/>
    <w:rsid w:val="0059784C"/>
    <w:rsid w:val="005A20F0"/>
    <w:rsid w:val="005A28EF"/>
    <w:rsid w:val="005A2A1C"/>
    <w:rsid w:val="005A2F62"/>
    <w:rsid w:val="005A33DF"/>
    <w:rsid w:val="005A39D1"/>
    <w:rsid w:val="005A4B83"/>
    <w:rsid w:val="005A56A8"/>
    <w:rsid w:val="005A56D9"/>
    <w:rsid w:val="005A59D3"/>
    <w:rsid w:val="005A6B0B"/>
    <w:rsid w:val="005A705E"/>
    <w:rsid w:val="005B09F6"/>
    <w:rsid w:val="005B1010"/>
    <w:rsid w:val="005B1729"/>
    <w:rsid w:val="005B2A58"/>
    <w:rsid w:val="005B34F1"/>
    <w:rsid w:val="005B3808"/>
    <w:rsid w:val="005B3EB4"/>
    <w:rsid w:val="005B4187"/>
    <w:rsid w:val="005B4C5C"/>
    <w:rsid w:val="005B56D7"/>
    <w:rsid w:val="005B5FD4"/>
    <w:rsid w:val="005B6175"/>
    <w:rsid w:val="005B6E35"/>
    <w:rsid w:val="005B7AC2"/>
    <w:rsid w:val="005B7C9B"/>
    <w:rsid w:val="005C0A1D"/>
    <w:rsid w:val="005C0AD4"/>
    <w:rsid w:val="005C0C9E"/>
    <w:rsid w:val="005C1963"/>
    <w:rsid w:val="005C1B0B"/>
    <w:rsid w:val="005C1D7A"/>
    <w:rsid w:val="005C1EC0"/>
    <w:rsid w:val="005C3AA6"/>
    <w:rsid w:val="005C4E35"/>
    <w:rsid w:val="005C55D6"/>
    <w:rsid w:val="005C5AAE"/>
    <w:rsid w:val="005D0068"/>
    <w:rsid w:val="005D027E"/>
    <w:rsid w:val="005D0C27"/>
    <w:rsid w:val="005D1105"/>
    <w:rsid w:val="005D2CA3"/>
    <w:rsid w:val="005D4504"/>
    <w:rsid w:val="005D46A5"/>
    <w:rsid w:val="005D4C32"/>
    <w:rsid w:val="005D57A7"/>
    <w:rsid w:val="005D61E9"/>
    <w:rsid w:val="005D683E"/>
    <w:rsid w:val="005D6852"/>
    <w:rsid w:val="005D7121"/>
    <w:rsid w:val="005D727F"/>
    <w:rsid w:val="005D74DD"/>
    <w:rsid w:val="005D7B73"/>
    <w:rsid w:val="005E1402"/>
    <w:rsid w:val="005E1423"/>
    <w:rsid w:val="005E1938"/>
    <w:rsid w:val="005E270C"/>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5C02"/>
    <w:rsid w:val="005F6B8E"/>
    <w:rsid w:val="005F6E98"/>
    <w:rsid w:val="00600306"/>
    <w:rsid w:val="00601237"/>
    <w:rsid w:val="00601B87"/>
    <w:rsid w:val="00602DAF"/>
    <w:rsid w:val="00605514"/>
    <w:rsid w:val="00605C62"/>
    <w:rsid w:val="0060606F"/>
    <w:rsid w:val="00606AE7"/>
    <w:rsid w:val="006071E3"/>
    <w:rsid w:val="006073A3"/>
    <w:rsid w:val="006078ED"/>
    <w:rsid w:val="00611046"/>
    <w:rsid w:val="00611A72"/>
    <w:rsid w:val="00611FBC"/>
    <w:rsid w:val="00613CC9"/>
    <w:rsid w:val="00613CFE"/>
    <w:rsid w:val="006140B1"/>
    <w:rsid w:val="006141BE"/>
    <w:rsid w:val="0061501C"/>
    <w:rsid w:val="00615937"/>
    <w:rsid w:val="0061685B"/>
    <w:rsid w:val="006168CA"/>
    <w:rsid w:val="006176E2"/>
    <w:rsid w:val="00617EFA"/>
    <w:rsid w:val="006201A3"/>
    <w:rsid w:val="00620594"/>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AD"/>
    <w:rsid w:val="006401F8"/>
    <w:rsid w:val="006417EB"/>
    <w:rsid w:val="00641816"/>
    <w:rsid w:val="0064273D"/>
    <w:rsid w:val="00642942"/>
    <w:rsid w:val="00642BF8"/>
    <w:rsid w:val="0064362B"/>
    <w:rsid w:val="00643C6A"/>
    <w:rsid w:val="0064468B"/>
    <w:rsid w:val="00644EC9"/>
    <w:rsid w:val="00645A55"/>
    <w:rsid w:val="00646BF8"/>
    <w:rsid w:val="006479EF"/>
    <w:rsid w:val="006500E6"/>
    <w:rsid w:val="0065014E"/>
    <w:rsid w:val="00650589"/>
    <w:rsid w:val="00650982"/>
    <w:rsid w:val="00652609"/>
    <w:rsid w:val="00652A71"/>
    <w:rsid w:val="00652BB2"/>
    <w:rsid w:val="00653D2E"/>
    <w:rsid w:val="00654838"/>
    <w:rsid w:val="006555E2"/>
    <w:rsid w:val="00655618"/>
    <w:rsid w:val="00655D16"/>
    <w:rsid w:val="00656F4F"/>
    <w:rsid w:val="00657F92"/>
    <w:rsid w:val="00660022"/>
    <w:rsid w:val="00661B58"/>
    <w:rsid w:val="0066222C"/>
    <w:rsid w:val="00662BBF"/>
    <w:rsid w:val="00663CD9"/>
    <w:rsid w:val="00665251"/>
    <w:rsid w:val="006656A2"/>
    <w:rsid w:val="00665D36"/>
    <w:rsid w:val="006662A5"/>
    <w:rsid w:val="00666BE8"/>
    <w:rsid w:val="0066780B"/>
    <w:rsid w:val="006709D4"/>
    <w:rsid w:val="00670C80"/>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4E27"/>
    <w:rsid w:val="006A548D"/>
    <w:rsid w:val="006A5613"/>
    <w:rsid w:val="006A657F"/>
    <w:rsid w:val="006A70CE"/>
    <w:rsid w:val="006B031B"/>
    <w:rsid w:val="006B0C4E"/>
    <w:rsid w:val="006B2C1A"/>
    <w:rsid w:val="006B32B5"/>
    <w:rsid w:val="006B37E1"/>
    <w:rsid w:val="006B3943"/>
    <w:rsid w:val="006B3FC0"/>
    <w:rsid w:val="006B4798"/>
    <w:rsid w:val="006B4A24"/>
    <w:rsid w:val="006B5044"/>
    <w:rsid w:val="006B52AF"/>
    <w:rsid w:val="006B656E"/>
    <w:rsid w:val="006B65F4"/>
    <w:rsid w:val="006B6A63"/>
    <w:rsid w:val="006B7816"/>
    <w:rsid w:val="006B7C24"/>
    <w:rsid w:val="006C03DA"/>
    <w:rsid w:val="006C12D7"/>
    <w:rsid w:val="006C1436"/>
    <w:rsid w:val="006C1D1C"/>
    <w:rsid w:val="006C2841"/>
    <w:rsid w:val="006C2996"/>
    <w:rsid w:val="006C30F2"/>
    <w:rsid w:val="006C313D"/>
    <w:rsid w:val="006C3A23"/>
    <w:rsid w:val="006C4736"/>
    <w:rsid w:val="006C61F7"/>
    <w:rsid w:val="006C691C"/>
    <w:rsid w:val="006C7085"/>
    <w:rsid w:val="006C71E0"/>
    <w:rsid w:val="006C7C56"/>
    <w:rsid w:val="006D15DE"/>
    <w:rsid w:val="006D18E1"/>
    <w:rsid w:val="006D2F83"/>
    <w:rsid w:val="006D3423"/>
    <w:rsid w:val="006D4CB3"/>
    <w:rsid w:val="006D571E"/>
    <w:rsid w:val="006D5754"/>
    <w:rsid w:val="006D7D2E"/>
    <w:rsid w:val="006E0AE5"/>
    <w:rsid w:val="006E156E"/>
    <w:rsid w:val="006E197F"/>
    <w:rsid w:val="006E2612"/>
    <w:rsid w:val="006E2F25"/>
    <w:rsid w:val="006E347E"/>
    <w:rsid w:val="006E3DDD"/>
    <w:rsid w:val="006E4A20"/>
    <w:rsid w:val="006E4CA6"/>
    <w:rsid w:val="006E5922"/>
    <w:rsid w:val="006E5FD2"/>
    <w:rsid w:val="006E7456"/>
    <w:rsid w:val="006F05CE"/>
    <w:rsid w:val="006F0614"/>
    <w:rsid w:val="006F0752"/>
    <w:rsid w:val="006F0C19"/>
    <w:rsid w:val="006F0DA8"/>
    <w:rsid w:val="006F0F45"/>
    <w:rsid w:val="006F1679"/>
    <w:rsid w:val="006F19F3"/>
    <w:rsid w:val="006F1E2E"/>
    <w:rsid w:val="006F2F7B"/>
    <w:rsid w:val="006F3F5F"/>
    <w:rsid w:val="006F4180"/>
    <w:rsid w:val="006F4402"/>
    <w:rsid w:val="006F66F5"/>
    <w:rsid w:val="006F682C"/>
    <w:rsid w:val="006F6EED"/>
    <w:rsid w:val="006F73BD"/>
    <w:rsid w:val="006F7716"/>
    <w:rsid w:val="006F7962"/>
    <w:rsid w:val="00700127"/>
    <w:rsid w:val="00700632"/>
    <w:rsid w:val="00700D10"/>
    <w:rsid w:val="00700FF3"/>
    <w:rsid w:val="007014B2"/>
    <w:rsid w:val="00703F0C"/>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34F"/>
    <w:rsid w:val="007145CE"/>
    <w:rsid w:val="00714C4D"/>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435F"/>
    <w:rsid w:val="00734591"/>
    <w:rsid w:val="00736A7F"/>
    <w:rsid w:val="007378C1"/>
    <w:rsid w:val="00740A37"/>
    <w:rsid w:val="0074133C"/>
    <w:rsid w:val="00741476"/>
    <w:rsid w:val="00741ADA"/>
    <w:rsid w:val="00741C6D"/>
    <w:rsid w:val="007436B8"/>
    <w:rsid w:val="007444DF"/>
    <w:rsid w:val="00744FD3"/>
    <w:rsid w:val="00745957"/>
    <w:rsid w:val="00745C32"/>
    <w:rsid w:val="007500D8"/>
    <w:rsid w:val="00750E62"/>
    <w:rsid w:val="0075107D"/>
    <w:rsid w:val="007534F4"/>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6E63"/>
    <w:rsid w:val="0076733C"/>
    <w:rsid w:val="00771B7A"/>
    <w:rsid w:val="0077216E"/>
    <w:rsid w:val="007721AA"/>
    <w:rsid w:val="007729F5"/>
    <w:rsid w:val="00772C70"/>
    <w:rsid w:val="00772EF1"/>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5F6B"/>
    <w:rsid w:val="00786202"/>
    <w:rsid w:val="00786B11"/>
    <w:rsid w:val="00790CEE"/>
    <w:rsid w:val="00791D62"/>
    <w:rsid w:val="00792488"/>
    <w:rsid w:val="00792DD3"/>
    <w:rsid w:val="00793147"/>
    <w:rsid w:val="007936F9"/>
    <w:rsid w:val="00793DA5"/>
    <w:rsid w:val="00794931"/>
    <w:rsid w:val="00794E92"/>
    <w:rsid w:val="00795399"/>
    <w:rsid w:val="00795991"/>
    <w:rsid w:val="00796FC1"/>
    <w:rsid w:val="007973B3"/>
    <w:rsid w:val="00797797"/>
    <w:rsid w:val="007A0C6D"/>
    <w:rsid w:val="007A171F"/>
    <w:rsid w:val="007A1DF1"/>
    <w:rsid w:val="007A1F13"/>
    <w:rsid w:val="007A1FB4"/>
    <w:rsid w:val="007A29C8"/>
    <w:rsid w:val="007A32C8"/>
    <w:rsid w:val="007A36F8"/>
    <w:rsid w:val="007A47E0"/>
    <w:rsid w:val="007A49A0"/>
    <w:rsid w:val="007A4BB2"/>
    <w:rsid w:val="007A5556"/>
    <w:rsid w:val="007A598A"/>
    <w:rsid w:val="007A5CF7"/>
    <w:rsid w:val="007A5D30"/>
    <w:rsid w:val="007A6DB3"/>
    <w:rsid w:val="007A72E6"/>
    <w:rsid w:val="007B030A"/>
    <w:rsid w:val="007B0C40"/>
    <w:rsid w:val="007B0C5C"/>
    <w:rsid w:val="007B0D83"/>
    <w:rsid w:val="007B0EE4"/>
    <w:rsid w:val="007B0F04"/>
    <w:rsid w:val="007B10DC"/>
    <w:rsid w:val="007B1A78"/>
    <w:rsid w:val="007B1C44"/>
    <w:rsid w:val="007B1D77"/>
    <w:rsid w:val="007B1EBA"/>
    <w:rsid w:val="007B302D"/>
    <w:rsid w:val="007B4DAA"/>
    <w:rsid w:val="007B4DDB"/>
    <w:rsid w:val="007B4EAA"/>
    <w:rsid w:val="007B4FFC"/>
    <w:rsid w:val="007B7603"/>
    <w:rsid w:val="007B7DA9"/>
    <w:rsid w:val="007C0499"/>
    <w:rsid w:val="007C2AF9"/>
    <w:rsid w:val="007C2FD4"/>
    <w:rsid w:val="007C3D1D"/>
    <w:rsid w:val="007C4271"/>
    <w:rsid w:val="007C4420"/>
    <w:rsid w:val="007C5505"/>
    <w:rsid w:val="007C5BD5"/>
    <w:rsid w:val="007C6276"/>
    <w:rsid w:val="007C633E"/>
    <w:rsid w:val="007C6F2E"/>
    <w:rsid w:val="007C6F42"/>
    <w:rsid w:val="007C740B"/>
    <w:rsid w:val="007C77A3"/>
    <w:rsid w:val="007C77F7"/>
    <w:rsid w:val="007C7EF2"/>
    <w:rsid w:val="007D254F"/>
    <w:rsid w:val="007D4839"/>
    <w:rsid w:val="007D616F"/>
    <w:rsid w:val="007D63F3"/>
    <w:rsid w:val="007D6477"/>
    <w:rsid w:val="007D68E5"/>
    <w:rsid w:val="007D6BB3"/>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7F766E"/>
    <w:rsid w:val="00800A77"/>
    <w:rsid w:val="008023E0"/>
    <w:rsid w:val="00802516"/>
    <w:rsid w:val="0080251E"/>
    <w:rsid w:val="0080380C"/>
    <w:rsid w:val="008042AE"/>
    <w:rsid w:val="008047A3"/>
    <w:rsid w:val="008059DC"/>
    <w:rsid w:val="00805E2F"/>
    <w:rsid w:val="00806251"/>
    <w:rsid w:val="008067D5"/>
    <w:rsid w:val="00807492"/>
    <w:rsid w:val="008102C9"/>
    <w:rsid w:val="00812473"/>
    <w:rsid w:val="00813B6C"/>
    <w:rsid w:val="00813FBB"/>
    <w:rsid w:val="008154C7"/>
    <w:rsid w:val="00815F4F"/>
    <w:rsid w:val="008164B4"/>
    <w:rsid w:val="008166DB"/>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A1D"/>
    <w:rsid w:val="00831BB2"/>
    <w:rsid w:val="008332B3"/>
    <w:rsid w:val="0083375B"/>
    <w:rsid w:val="00834A65"/>
    <w:rsid w:val="008356D0"/>
    <w:rsid w:val="00835A37"/>
    <w:rsid w:val="00836FF6"/>
    <w:rsid w:val="00837005"/>
    <w:rsid w:val="00837496"/>
    <w:rsid w:val="00837D64"/>
    <w:rsid w:val="0084032C"/>
    <w:rsid w:val="008405C8"/>
    <w:rsid w:val="00840B14"/>
    <w:rsid w:val="00840D65"/>
    <w:rsid w:val="00841385"/>
    <w:rsid w:val="00841922"/>
    <w:rsid w:val="00841EA4"/>
    <w:rsid w:val="00841FCC"/>
    <w:rsid w:val="0084310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40C0"/>
    <w:rsid w:val="00856253"/>
    <w:rsid w:val="00856BF6"/>
    <w:rsid w:val="00856D4D"/>
    <w:rsid w:val="00857024"/>
    <w:rsid w:val="0085749F"/>
    <w:rsid w:val="008576E9"/>
    <w:rsid w:val="00860045"/>
    <w:rsid w:val="0086056A"/>
    <w:rsid w:val="00860804"/>
    <w:rsid w:val="00860D28"/>
    <w:rsid w:val="00861469"/>
    <w:rsid w:val="00861581"/>
    <w:rsid w:val="0086250C"/>
    <w:rsid w:val="008626C7"/>
    <w:rsid w:val="00862A22"/>
    <w:rsid w:val="00863168"/>
    <w:rsid w:val="008637F2"/>
    <w:rsid w:val="00863FEF"/>
    <w:rsid w:val="008648D8"/>
    <w:rsid w:val="00867BEB"/>
    <w:rsid w:val="008705FC"/>
    <w:rsid w:val="00870B5A"/>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183"/>
    <w:rsid w:val="00884447"/>
    <w:rsid w:val="008847BC"/>
    <w:rsid w:val="008851D0"/>
    <w:rsid w:val="00886017"/>
    <w:rsid w:val="00886439"/>
    <w:rsid w:val="00886473"/>
    <w:rsid w:val="008867CF"/>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3FE7"/>
    <w:rsid w:val="008A48EB"/>
    <w:rsid w:val="008A4D0B"/>
    <w:rsid w:val="008A6330"/>
    <w:rsid w:val="008A65F9"/>
    <w:rsid w:val="008A786D"/>
    <w:rsid w:val="008B00CE"/>
    <w:rsid w:val="008B0251"/>
    <w:rsid w:val="008B074D"/>
    <w:rsid w:val="008B1AF6"/>
    <w:rsid w:val="008B2527"/>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4A3"/>
    <w:rsid w:val="008D5C57"/>
    <w:rsid w:val="008D5C9B"/>
    <w:rsid w:val="008D6B45"/>
    <w:rsid w:val="008D6CCE"/>
    <w:rsid w:val="008D76D9"/>
    <w:rsid w:val="008E00BA"/>
    <w:rsid w:val="008E1220"/>
    <w:rsid w:val="008E13C3"/>
    <w:rsid w:val="008E14C6"/>
    <w:rsid w:val="008E1A75"/>
    <w:rsid w:val="008E24E7"/>
    <w:rsid w:val="008E2806"/>
    <w:rsid w:val="008E2A13"/>
    <w:rsid w:val="008E2B78"/>
    <w:rsid w:val="008E2DF1"/>
    <w:rsid w:val="008E2F0B"/>
    <w:rsid w:val="008E32A8"/>
    <w:rsid w:val="008E333B"/>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6A7"/>
    <w:rsid w:val="008F2A12"/>
    <w:rsid w:val="008F2D0A"/>
    <w:rsid w:val="008F2D7B"/>
    <w:rsid w:val="008F3899"/>
    <w:rsid w:val="008F3E23"/>
    <w:rsid w:val="008F3E98"/>
    <w:rsid w:val="008F5158"/>
    <w:rsid w:val="008F58AA"/>
    <w:rsid w:val="008F633A"/>
    <w:rsid w:val="008F6EF1"/>
    <w:rsid w:val="008F6FB2"/>
    <w:rsid w:val="008F749D"/>
    <w:rsid w:val="008F7FA7"/>
    <w:rsid w:val="00900008"/>
    <w:rsid w:val="009001F7"/>
    <w:rsid w:val="00900322"/>
    <w:rsid w:val="0090073C"/>
    <w:rsid w:val="00900C25"/>
    <w:rsid w:val="00900FB1"/>
    <w:rsid w:val="009016EA"/>
    <w:rsid w:val="00901DF3"/>
    <w:rsid w:val="00901EAB"/>
    <w:rsid w:val="00902340"/>
    <w:rsid w:val="009023E2"/>
    <w:rsid w:val="009033AE"/>
    <w:rsid w:val="00903623"/>
    <w:rsid w:val="00903710"/>
    <w:rsid w:val="009043E5"/>
    <w:rsid w:val="00904C07"/>
    <w:rsid w:val="00905BFF"/>
    <w:rsid w:val="00905C76"/>
    <w:rsid w:val="00905F9B"/>
    <w:rsid w:val="0090650B"/>
    <w:rsid w:val="009076E5"/>
    <w:rsid w:val="00911713"/>
    <w:rsid w:val="009121C5"/>
    <w:rsid w:val="00913060"/>
    <w:rsid w:val="00914274"/>
    <w:rsid w:val="0091477E"/>
    <w:rsid w:val="009153D8"/>
    <w:rsid w:val="009154D9"/>
    <w:rsid w:val="00915DA4"/>
    <w:rsid w:val="00916A0C"/>
    <w:rsid w:val="00917EB4"/>
    <w:rsid w:val="00922639"/>
    <w:rsid w:val="009234D5"/>
    <w:rsid w:val="00923B85"/>
    <w:rsid w:val="00924A3A"/>
    <w:rsid w:val="0092678B"/>
    <w:rsid w:val="00926814"/>
    <w:rsid w:val="00927518"/>
    <w:rsid w:val="00927944"/>
    <w:rsid w:val="00927A6C"/>
    <w:rsid w:val="00927D24"/>
    <w:rsid w:val="00927D2C"/>
    <w:rsid w:val="009305DD"/>
    <w:rsid w:val="00930AD5"/>
    <w:rsid w:val="00932287"/>
    <w:rsid w:val="00932886"/>
    <w:rsid w:val="0093317B"/>
    <w:rsid w:val="00933475"/>
    <w:rsid w:val="00933864"/>
    <w:rsid w:val="009344B0"/>
    <w:rsid w:val="00934EF4"/>
    <w:rsid w:val="0093573C"/>
    <w:rsid w:val="00936797"/>
    <w:rsid w:val="009379BC"/>
    <w:rsid w:val="00941565"/>
    <w:rsid w:val="00941D88"/>
    <w:rsid w:val="00941FBC"/>
    <w:rsid w:val="009423E9"/>
    <w:rsid w:val="0094261A"/>
    <w:rsid w:val="00942766"/>
    <w:rsid w:val="00942DC3"/>
    <w:rsid w:val="00943992"/>
    <w:rsid w:val="00943BCF"/>
    <w:rsid w:val="00944381"/>
    <w:rsid w:val="00944667"/>
    <w:rsid w:val="00944F24"/>
    <w:rsid w:val="009450DC"/>
    <w:rsid w:val="0094608E"/>
    <w:rsid w:val="00946EE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53BC"/>
    <w:rsid w:val="009662B3"/>
    <w:rsid w:val="00966CF5"/>
    <w:rsid w:val="00967080"/>
    <w:rsid w:val="00967B9D"/>
    <w:rsid w:val="00971084"/>
    <w:rsid w:val="00971AB8"/>
    <w:rsid w:val="0097379D"/>
    <w:rsid w:val="009753C0"/>
    <w:rsid w:val="0097593C"/>
    <w:rsid w:val="00975CB6"/>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962CA"/>
    <w:rsid w:val="00996A16"/>
    <w:rsid w:val="009A0459"/>
    <w:rsid w:val="009A070A"/>
    <w:rsid w:val="009A0AB9"/>
    <w:rsid w:val="009A1BD8"/>
    <w:rsid w:val="009A29B1"/>
    <w:rsid w:val="009A351D"/>
    <w:rsid w:val="009A4FA6"/>
    <w:rsid w:val="009A5180"/>
    <w:rsid w:val="009A5B5F"/>
    <w:rsid w:val="009A6032"/>
    <w:rsid w:val="009A6696"/>
    <w:rsid w:val="009A66AE"/>
    <w:rsid w:val="009A7698"/>
    <w:rsid w:val="009B009F"/>
    <w:rsid w:val="009B17B2"/>
    <w:rsid w:val="009B24A7"/>
    <w:rsid w:val="009B26B7"/>
    <w:rsid w:val="009B2FAE"/>
    <w:rsid w:val="009B320C"/>
    <w:rsid w:val="009B4FB6"/>
    <w:rsid w:val="009B51EC"/>
    <w:rsid w:val="009B5DB7"/>
    <w:rsid w:val="009B61CC"/>
    <w:rsid w:val="009B657C"/>
    <w:rsid w:val="009B6712"/>
    <w:rsid w:val="009B7200"/>
    <w:rsid w:val="009B7479"/>
    <w:rsid w:val="009C0365"/>
    <w:rsid w:val="009C03DB"/>
    <w:rsid w:val="009C06A2"/>
    <w:rsid w:val="009C09CE"/>
    <w:rsid w:val="009C143B"/>
    <w:rsid w:val="009C1CAA"/>
    <w:rsid w:val="009C1EB9"/>
    <w:rsid w:val="009C22BD"/>
    <w:rsid w:val="009C30CE"/>
    <w:rsid w:val="009C3BC2"/>
    <w:rsid w:val="009C3DC7"/>
    <w:rsid w:val="009C50E3"/>
    <w:rsid w:val="009C57EA"/>
    <w:rsid w:val="009C61E7"/>
    <w:rsid w:val="009C6B66"/>
    <w:rsid w:val="009C7F08"/>
    <w:rsid w:val="009D1E16"/>
    <w:rsid w:val="009D204F"/>
    <w:rsid w:val="009D20AF"/>
    <w:rsid w:val="009D27C0"/>
    <w:rsid w:val="009D38F3"/>
    <w:rsid w:val="009D40D6"/>
    <w:rsid w:val="009D4428"/>
    <w:rsid w:val="009D4DE3"/>
    <w:rsid w:val="009D6191"/>
    <w:rsid w:val="009D6EF7"/>
    <w:rsid w:val="009D6FE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99A"/>
    <w:rsid w:val="009F3BD3"/>
    <w:rsid w:val="009F4F07"/>
    <w:rsid w:val="009F5D26"/>
    <w:rsid w:val="009F5E6C"/>
    <w:rsid w:val="009F614B"/>
    <w:rsid w:val="009F641B"/>
    <w:rsid w:val="009F67AA"/>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06E2C"/>
    <w:rsid w:val="00A10AF1"/>
    <w:rsid w:val="00A10E00"/>
    <w:rsid w:val="00A10F12"/>
    <w:rsid w:val="00A11478"/>
    <w:rsid w:val="00A12559"/>
    <w:rsid w:val="00A129C0"/>
    <w:rsid w:val="00A12E03"/>
    <w:rsid w:val="00A1537F"/>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0EB"/>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408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408"/>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5C8D"/>
    <w:rsid w:val="00A56597"/>
    <w:rsid w:val="00A56A6B"/>
    <w:rsid w:val="00A56CEA"/>
    <w:rsid w:val="00A56F9E"/>
    <w:rsid w:val="00A5743C"/>
    <w:rsid w:val="00A577D8"/>
    <w:rsid w:val="00A603D4"/>
    <w:rsid w:val="00A60654"/>
    <w:rsid w:val="00A613B1"/>
    <w:rsid w:val="00A61764"/>
    <w:rsid w:val="00A61FC3"/>
    <w:rsid w:val="00A636C0"/>
    <w:rsid w:val="00A6442A"/>
    <w:rsid w:val="00A64BBC"/>
    <w:rsid w:val="00A64C46"/>
    <w:rsid w:val="00A6579D"/>
    <w:rsid w:val="00A66AEB"/>
    <w:rsid w:val="00A673BE"/>
    <w:rsid w:val="00A67D6F"/>
    <w:rsid w:val="00A67FBF"/>
    <w:rsid w:val="00A70C5E"/>
    <w:rsid w:val="00A712B3"/>
    <w:rsid w:val="00A71337"/>
    <w:rsid w:val="00A71AB0"/>
    <w:rsid w:val="00A7200D"/>
    <w:rsid w:val="00A72380"/>
    <w:rsid w:val="00A723CC"/>
    <w:rsid w:val="00A72C2B"/>
    <w:rsid w:val="00A72EDF"/>
    <w:rsid w:val="00A73060"/>
    <w:rsid w:val="00A73081"/>
    <w:rsid w:val="00A736BB"/>
    <w:rsid w:val="00A736C8"/>
    <w:rsid w:val="00A73D00"/>
    <w:rsid w:val="00A7508D"/>
    <w:rsid w:val="00A750A9"/>
    <w:rsid w:val="00A7529C"/>
    <w:rsid w:val="00A7679B"/>
    <w:rsid w:val="00A76C07"/>
    <w:rsid w:val="00A802ED"/>
    <w:rsid w:val="00A81DBB"/>
    <w:rsid w:val="00A81F5A"/>
    <w:rsid w:val="00A84088"/>
    <w:rsid w:val="00A84FC2"/>
    <w:rsid w:val="00A8502F"/>
    <w:rsid w:val="00A85B9B"/>
    <w:rsid w:val="00A86077"/>
    <w:rsid w:val="00A8613D"/>
    <w:rsid w:val="00A86429"/>
    <w:rsid w:val="00A86469"/>
    <w:rsid w:val="00A87BF7"/>
    <w:rsid w:val="00A90C52"/>
    <w:rsid w:val="00A90F86"/>
    <w:rsid w:val="00A91C42"/>
    <w:rsid w:val="00A920EB"/>
    <w:rsid w:val="00A930B9"/>
    <w:rsid w:val="00A934C1"/>
    <w:rsid w:val="00A9352A"/>
    <w:rsid w:val="00A93936"/>
    <w:rsid w:val="00A93B9A"/>
    <w:rsid w:val="00A93E03"/>
    <w:rsid w:val="00A93E69"/>
    <w:rsid w:val="00A949BD"/>
    <w:rsid w:val="00A94E2C"/>
    <w:rsid w:val="00A95430"/>
    <w:rsid w:val="00A95900"/>
    <w:rsid w:val="00A95B01"/>
    <w:rsid w:val="00A95D76"/>
    <w:rsid w:val="00A95D9C"/>
    <w:rsid w:val="00A96A82"/>
    <w:rsid w:val="00AA22F6"/>
    <w:rsid w:val="00AA3008"/>
    <w:rsid w:val="00AA3045"/>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6DC0"/>
    <w:rsid w:val="00AC6EB4"/>
    <w:rsid w:val="00AC7BE0"/>
    <w:rsid w:val="00AC7C0C"/>
    <w:rsid w:val="00AD0198"/>
    <w:rsid w:val="00AD0B30"/>
    <w:rsid w:val="00AD0FC8"/>
    <w:rsid w:val="00AD22F8"/>
    <w:rsid w:val="00AD2FD2"/>
    <w:rsid w:val="00AD3B47"/>
    <w:rsid w:val="00AD532B"/>
    <w:rsid w:val="00AD615F"/>
    <w:rsid w:val="00AE079B"/>
    <w:rsid w:val="00AE0B45"/>
    <w:rsid w:val="00AE0FE4"/>
    <w:rsid w:val="00AE10F0"/>
    <w:rsid w:val="00AE10F1"/>
    <w:rsid w:val="00AE20FA"/>
    <w:rsid w:val="00AE2B10"/>
    <w:rsid w:val="00AE3BB3"/>
    <w:rsid w:val="00AE47CE"/>
    <w:rsid w:val="00AE4C5B"/>
    <w:rsid w:val="00AE5F35"/>
    <w:rsid w:val="00AE62F6"/>
    <w:rsid w:val="00AE65C3"/>
    <w:rsid w:val="00AE6845"/>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004"/>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B23"/>
    <w:rsid w:val="00B15FFE"/>
    <w:rsid w:val="00B166D8"/>
    <w:rsid w:val="00B169F6"/>
    <w:rsid w:val="00B16BCF"/>
    <w:rsid w:val="00B17D71"/>
    <w:rsid w:val="00B20540"/>
    <w:rsid w:val="00B22E35"/>
    <w:rsid w:val="00B231EB"/>
    <w:rsid w:val="00B23D7E"/>
    <w:rsid w:val="00B24693"/>
    <w:rsid w:val="00B251F1"/>
    <w:rsid w:val="00B254B0"/>
    <w:rsid w:val="00B25612"/>
    <w:rsid w:val="00B2572B"/>
    <w:rsid w:val="00B25868"/>
    <w:rsid w:val="00B2616D"/>
    <w:rsid w:val="00B304AE"/>
    <w:rsid w:val="00B31378"/>
    <w:rsid w:val="00B31D6D"/>
    <w:rsid w:val="00B321AB"/>
    <w:rsid w:val="00B324C5"/>
    <w:rsid w:val="00B334AB"/>
    <w:rsid w:val="00B34141"/>
    <w:rsid w:val="00B35539"/>
    <w:rsid w:val="00B35685"/>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3F14"/>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2C4"/>
    <w:rsid w:val="00B74954"/>
    <w:rsid w:val="00B75107"/>
    <w:rsid w:val="00B75D46"/>
    <w:rsid w:val="00B76D82"/>
    <w:rsid w:val="00B80422"/>
    <w:rsid w:val="00B80A20"/>
    <w:rsid w:val="00B827EC"/>
    <w:rsid w:val="00B83BCE"/>
    <w:rsid w:val="00B83D7B"/>
    <w:rsid w:val="00B84940"/>
    <w:rsid w:val="00B852DA"/>
    <w:rsid w:val="00B85E78"/>
    <w:rsid w:val="00B86C32"/>
    <w:rsid w:val="00B87EF6"/>
    <w:rsid w:val="00B902C2"/>
    <w:rsid w:val="00B9040D"/>
    <w:rsid w:val="00B9128A"/>
    <w:rsid w:val="00B91D6A"/>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AE7"/>
    <w:rsid w:val="00BA1D6B"/>
    <w:rsid w:val="00BA1D91"/>
    <w:rsid w:val="00BA27FA"/>
    <w:rsid w:val="00BA31F0"/>
    <w:rsid w:val="00BA573F"/>
    <w:rsid w:val="00BA59A5"/>
    <w:rsid w:val="00BA65C8"/>
    <w:rsid w:val="00BA6715"/>
    <w:rsid w:val="00BA6C60"/>
    <w:rsid w:val="00BA6F59"/>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D01"/>
    <w:rsid w:val="00BC0349"/>
    <w:rsid w:val="00BC0879"/>
    <w:rsid w:val="00BC0E74"/>
    <w:rsid w:val="00BC1217"/>
    <w:rsid w:val="00BC144C"/>
    <w:rsid w:val="00BC1494"/>
    <w:rsid w:val="00BC20E6"/>
    <w:rsid w:val="00BC31CA"/>
    <w:rsid w:val="00BC3EB8"/>
    <w:rsid w:val="00BC474B"/>
    <w:rsid w:val="00BC51F6"/>
    <w:rsid w:val="00BC58BE"/>
    <w:rsid w:val="00BC5990"/>
    <w:rsid w:val="00BC5AAF"/>
    <w:rsid w:val="00BC641D"/>
    <w:rsid w:val="00BC6B7E"/>
    <w:rsid w:val="00BC71A0"/>
    <w:rsid w:val="00BC783D"/>
    <w:rsid w:val="00BC7B9E"/>
    <w:rsid w:val="00BD05B5"/>
    <w:rsid w:val="00BD1172"/>
    <w:rsid w:val="00BD128E"/>
    <w:rsid w:val="00BD248F"/>
    <w:rsid w:val="00BD3156"/>
    <w:rsid w:val="00BD359C"/>
    <w:rsid w:val="00BD3AF5"/>
    <w:rsid w:val="00BD43FB"/>
    <w:rsid w:val="00BD462F"/>
    <w:rsid w:val="00BD588E"/>
    <w:rsid w:val="00BD5C9E"/>
    <w:rsid w:val="00BD66F8"/>
    <w:rsid w:val="00BD7024"/>
    <w:rsid w:val="00BD730F"/>
    <w:rsid w:val="00BE3081"/>
    <w:rsid w:val="00BE36AA"/>
    <w:rsid w:val="00BE38D0"/>
    <w:rsid w:val="00BE480E"/>
    <w:rsid w:val="00BE4B87"/>
    <w:rsid w:val="00BE68CE"/>
    <w:rsid w:val="00BE6BAC"/>
    <w:rsid w:val="00BE70B7"/>
    <w:rsid w:val="00BF00D3"/>
    <w:rsid w:val="00BF04C7"/>
    <w:rsid w:val="00BF1503"/>
    <w:rsid w:val="00BF1576"/>
    <w:rsid w:val="00BF1F2E"/>
    <w:rsid w:val="00BF2E28"/>
    <w:rsid w:val="00BF343B"/>
    <w:rsid w:val="00BF3576"/>
    <w:rsid w:val="00BF35F6"/>
    <w:rsid w:val="00BF3884"/>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BB"/>
    <w:rsid w:val="00C068FF"/>
    <w:rsid w:val="00C07059"/>
    <w:rsid w:val="00C072AE"/>
    <w:rsid w:val="00C07848"/>
    <w:rsid w:val="00C10191"/>
    <w:rsid w:val="00C11299"/>
    <w:rsid w:val="00C11736"/>
    <w:rsid w:val="00C1217C"/>
    <w:rsid w:val="00C12681"/>
    <w:rsid w:val="00C13148"/>
    <w:rsid w:val="00C133C5"/>
    <w:rsid w:val="00C13459"/>
    <w:rsid w:val="00C14329"/>
    <w:rsid w:val="00C14D8D"/>
    <w:rsid w:val="00C14D9F"/>
    <w:rsid w:val="00C16A01"/>
    <w:rsid w:val="00C16BA6"/>
    <w:rsid w:val="00C16F65"/>
    <w:rsid w:val="00C178DC"/>
    <w:rsid w:val="00C17D0C"/>
    <w:rsid w:val="00C20153"/>
    <w:rsid w:val="00C2054A"/>
    <w:rsid w:val="00C21D5D"/>
    <w:rsid w:val="00C220B9"/>
    <w:rsid w:val="00C2243D"/>
    <w:rsid w:val="00C22D73"/>
    <w:rsid w:val="00C2313C"/>
    <w:rsid w:val="00C232B2"/>
    <w:rsid w:val="00C235C6"/>
    <w:rsid w:val="00C23C3A"/>
    <w:rsid w:val="00C23DC7"/>
    <w:rsid w:val="00C2448F"/>
    <w:rsid w:val="00C249D9"/>
    <w:rsid w:val="00C264F1"/>
    <w:rsid w:val="00C26D9C"/>
    <w:rsid w:val="00C27252"/>
    <w:rsid w:val="00C303C0"/>
    <w:rsid w:val="00C306C0"/>
    <w:rsid w:val="00C32220"/>
    <w:rsid w:val="00C32DAE"/>
    <w:rsid w:val="00C3359E"/>
    <w:rsid w:val="00C3399B"/>
    <w:rsid w:val="00C33CD8"/>
    <w:rsid w:val="00C34454"/>
    <w:rsid w:val="00C35762"/>
    <w:rsid w:val="00C35EB3"/>
    <w:rsid w:val="00C37256"/>
    <w:rsid w:val="00C377F9"/>
    <w:rsid w:val="00C3782B"/>
    <w:rsid w:val="00C37AE0"/>
    <w:rsid w:val="00C4003E"/>
    <w:rsid w:val="00C4020B"/>
    <w:rsid w:val="00C405B8"/>
    <w:rsid w:val="00C40ACD"/>
    <w:rsid w:val="00C41E19"/>
    <w:rsid w:val="00C42ED7"/>
    <w:rsid w:val="00C43128"/>
    <w:rsid w:val="00C432E0"/>
    <w:rsid w:val="00C43F47"/>
    <w:rsid w:val="00C440AE"/>
    <w:rsid w:val="00C44858"/>
    <w:rsid w:val="00C44982"/>
    <w:rsid w:val="00C45530"/>
    <w:rsid w:val="00C4593E"/>
    <w:rsid w:val="00C46534"/>
    <w:rsid w:val="00C47F05"/>
    <w:rsid w:val="00C50FFA"/>
    <w:rsid w:val="00C5137E"/>
    <w:rsid w:val="00C5226D"/>
    <w:rsid w:val="00C522A5"/>
    <w:rsid w:val="00C523BD"/>
    <w:rsid w:val="00C527BE"/>
    <w:rsid w:val="00C5287A"/>
    <w:rsid w:val="00C5394B"/>
    <w:rsid w:val="00C53B6C"/>
    <w:rsid w:val="00C53EE3"/>
    <w:rsid w:val="00C56650"/>
    <w:rsid w:val="00C566AD"/>
    <w:rsid w:val="00C56739"/>
    <w:rsid w:val="00C56B29"/>
    <w:rsid w:val="00C60087"/>
    <w:rsid w:val="00C60403"/>
    <w:rsid w:val="00C6073B"/>
    <w:rsid w:val="00C62B01"/>
    <w:rsid w:val="00C63412"/>
    <w:rsid w:val="00C63D12"/>
    <w:rsid w:val="00C642D0"/>
    <w:rsid w:val="00C65752"/>
    <w:rsid w:val="00C65880"/>
    <w:rsid w:val="00C66C38"/>
    <w:rsid w:val="00C672FA"/>
    <w:rsid w:val="00C6732E"/>
    <w:rsid w:val="00C6746A"/>
    <w:rsid w:val="00C703B4"/>
    <w:rsid w:val="00C70522"/>
    <w:rsid w:val="00C71DCB"/>
    <w:rsid w:val="00C7256B"/>
    <w:rsid w:val="00C725A8"/>
    <w:rsid w:val="00C72DD3"/>
    <w:rsid w:val="00C7318B"/>
    <w:rsid w:val="00C739C6"/>
    <w:rsid w:val="00C73D62"/>
    <w:rsid w:val="00C7407D"/>
    <w:rsid w:val="00C74E1E"/>
    <w:rsid w:val="00C7563C"/>
    <w:rsid w:val="00C810C1"/>
    <w:rsid w:val="00C8327E"/>
    <w:rsid w:val="00C8359B"/>
    <w:rsid w:val="00C839EF"/>
    <w:rsid w:val="00C83BCD"/>
    <w:rsid w:val="00C83FE6"/>
    <w:rsid w:val="00C84A7F"/>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02"/>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3DD"/>
    <w:rsid w:val="00CB6EA2"/>
    <w:rsid w:val="00CB797E"/>
    <w:rsid w:val="00CB7A78"/>
    <w:rsid w:val="00CC19F0"/>
    <w:rsid w:val="00CC2064"/>
    <w:rsid w:val="00CC21CE"/>
    <w:rsid w:val="00CC2C57"/>
    <w:rsid w:val="00CC2E62"/>
    <w:rsid w:val="00CC355C"/>
    <w:rsid w:val="00CC3DED"/>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59DD"/>
    <w:rsid w:val="00CE613A"/>
    <w:rsid w:val="00CE76C8"/>
    <w:rsid w:val="00CF0C41"/>
    <w:rsid w:val="00CF14AF"/>
    <w:rsid w:val="00CF14DD"/>
    <w:rsid w:val="00CF2DE7"/>
    <w:rsid w:val="00CF3D5D"/>
    <w:rsid w:val="00CF5879"/>
    <w:rsid w:val="00CF5CD9"/>
    <w:rsid w:val="00CF6E8F"/>
    <w:rsid w:val="00CF752B"/>
    <w:rsid w:val="00CF7CB1"/>
    <w:rsid w:val="00D00F04"/>
    <w:rsid w:val="00D014BF"/>
    <w:rsid w:val="00D01ABB"/>
    <w:rsid w:val="00D01C14"/>
    <w:rsid w:val="00D0261A"/>
    <w:rsid w:val="00D042F5"/>
    <w:rsid w:val="00D047D7"/>
    <w:rsid w:val="00D0506A"/>
    <w:rsid w:val="00D05BA9"/>
    <w:rsid w:val="00D1040D"/>
    <w:rsid w:val="00D117B2"/>
    <w:rsid w:val="00D119B8"/>
    <w:rsid w:val="00D1217E"/>
    <w:rsid w:val="00D128F4"/>
    <w:rsid w:val="00D13177"/>
    <w:rsid w:val="00D13FD6"/>
    <w:rsid w:val="00D14361"/>
    <w:rsid w:val="00D14C0B"/>
    <w:rsid w:val="00D15295"/>
    <w:rsid w:val="00D15551"/>
    <w:rsid w:val="00D169DF"/>
    <w:rsid w:val="00D17416"/>
    <w:rsid w:val="00D177D3"/>
    <w:rsid w:val="00D17824"/>
    <w:rsid w:val="00D17A6A"/>
    <w:rsid w:val="00D205D4"/>
    <w:rsid w:val="00D2139E"/>
    <w:rsid w:val="00D22BD1"/>
    <w:rsid w:val="00D2356F"/>
    <w:rsid w:val="00D23AE9"/>
    <w:rsid w:val="00D25F17"/>
    <w:rsid w:val="00D2630C"/>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E00"/>
    <w:rsid w:val="00D50C09"/>
    <w:rsid w:val="00D50C6C"/>
    <w:rsid w:val="00D51564"/>
    <w:rsid w:val="00D51BFC"/>
    <w:rsid w:val="00D51CF8"/>
    <w:rsid w:val="00D51F7C"/>
    <w:rsid w:val="00D52A8C"/>
    <w:rsid w:val="00D52D35"/>
    <w:rsid w:val="00D53383"/>
    <w:rsid w:val="00D5476A"/>
    <w:rsid w:val="00D54C3A"/>
    <w:rsid w:val="00D5569E"/>
    <w:rsid w:val="00D559FE"/>
    <w:rsid w:val="00D55A94"/>
    <w:rsid w:val="00D5695C"/>
    <w:rsid w:val="00D579D0"/>
    <w:rsid w:val="00D57AA9"/>
    <w:rsid w:val="00D60DA7"/>
    <w:rsid w:val="00D61B49"/>
    <w:rsid w:val="00D61CA8"/>
    <w:rsid w:val="00D62C8E"/>
    <w:rsid w:val="00D64A3A"/>
    <w:rsid w:val="00D6558C"/>
    <w:rsid w:val="00D65CE3"/>
    <w:rsid w:val="00D6653A"/>
    <w:rsid w:val="00D70F7B"/>
    <w:rsid w:val="00D71A74"/>
    <w:rsid w:val="00D71BAB"/>
    <w:rsid w:val="00D71E14"/>
    <w:rsid w:val="00D7285E"/>
    <w:rsid w:val="00D72A94"/>
    <w:rsid w:val="00D72E16"/>
    <w:rsid w:val="00D72E5F"/>
    <w:rsid w:val="00D737DA"/>
    <w:rsid w:val="00D739B2"/>
    <w:rsid w:val="00D73CEE"/>
    <w:rsid w:val="00D75CE6"/>
    <w:rsid w:val="00D7649F"/>
    <w:rsid w:val="00D802F8"/>
    <w:rsid w:val="00D8075D"/>
    <w:rsid w:val="00D815EA"/>
    <w:rsid w:val="00D81777"/>
    <w:rsid w:val="00D81AD6"/>
    <w:rsid w:val="00D826BC"/>
    <w:rsid w:val="00D82915"/>
    <w:rsid w:val="00D82FD8"/>
    <w:rsid w:val="00D84FB7"/>
    <w:rsid w:val="00D85E35"/>
    <w:rsid w:val="00D861F5"/>
    <w:rsid w:val="00D862A5"/>
    <w:rsid w:val="00D87170"/>
    <w:rsid w:val="00D9083B"/>
    <w:rsid w:val="00D90ADB"/>
    <w:rsid w:val="00D91EEC"/>
    <w:rsid w:val="00D92003"/>
    <w:rsid w:val="00D93223"/>
    <w:rsid w:val="00D93C73"/>
    <w:rsid w:val="00D9409F"/>
    <w:rsid w:val="00D9566C"/>
    <w:rsid w:val="00D95C17"/>
    <w:rsid w:val="00D97D40"/>
    <w:rsid w:val="00DA0E6E"/>
    <w:rsid w:val="00DA110D"/>
    <w:rsid w:val="00DA26CD"/>
    <w:rsid w:val="00DA4493"/>
    <w:rsid w:val="00DA4D27"/>
    <w:rsid w:val="00DA4DBD"/>
    <w:rsid w:val="00DA5C9D"/>
    <w:rsid w:val="00DA65EB"/>
    <w:rsid w:val="00DA6CD3"/>
    <w:rsid w:val="00DA6E42"/>
    <w:rsid w:val="00DA75F3"/>
    <w:rsid w:val="00DA75F8"/>
    <w:rsid w:val="00DA7907"/>
    <w:rsid w:val="00DB003C"/>
    <w:rsid w:val="00DB11C8"/>
    <w:rsid w:val="00DB190F"/>
    <w:rsid w:val="00DB20D4"/>
    <w:rsid w:val="00DB2526"/>
    <w:rsid w:val="00DB3A1E"/>
    <w:rsid w:val="00DB3A71"/>
    <w:rsid w:val="00DB5D91"/>
    <w:rsid w:val="00DB6402"/>
    <w:rsid w:val="00DB6865"/>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2691"/>
    <w:rsid w:val="00DD41E3"/>
    <w:rsid w:val="00DD519F"/>
    <w:rsid w:val="00DD522A"/>
    <w:rsid w:val="00DD5F65"/>
    <w:rsid w:val="00DD6314"/>
    <w:rsid w:val="00DD71EE"/>
    <w:rsid w:val="00DD79E9"/>
    <w:rsid w:val="00DD7A50"/>
    <w:rsid w:val="00DE043C"/>
    <w:rsid w:val="00DE1307"/>
    <w:rsid w:val="00DE159E"/>
    <w:rsid w:val="00DE2A9C"/>
    <w:rsid w:val="00DE322F"/>
    <w:rsid w:val="00DE32DE"/>
    <w:rsid w:val="00DE4813"/>
    <w:rsid w:val="00DE4A9E"/>
    <w:rsid w:val="00DE4B67"/>
    <w:rsid w:val="00DE52EE"/>
    <w:rsid w:val="00DE5604"/>
    <w:rsid w:val="00DE67D9"/>
    <w:rsid w:val="00DE6A7A"/>
    <w:rsid w:val="00DE703A"/>
    <w:rsid w:val="00DE7791"/>
    <w:rsid w:val="00DF0131"/>
    <w:rsid w:val="00DF018B"/>
    <w:rsid w:val="00DF01DD"/>
    <w:rsid w:val="00DF040E"/>
    <w:rsid w:val="00DF0E6A"/>
    <w:rsid w:val="00DF1122"/>
    <w:rsid w:val="00DF2491"/>
    <w:rsid w:val="00DF2532"/>
    <w:rsid w:val="00DF2569"/>
    <w:rsid w:val="00DF2AED"/>
    <w:rsid w:val="00DF306A"/>
    <w:rsid w:val="00DF3233"/>
    <w:rsid w:val="00DF34F5"/>
    <w:rsid w:val="00DF36F8"/>
    <w:rsid w:val="00DF3716"/>
    <w:rsid w:val="00DF43C2"/>
    <w:rsid w:val="00DF5BE2"/>
    <w:rsid w:val="00DF61C5"/>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3B12"/>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57C2"/>
    <w:rsid w:val="00E66A16"/>
    <w:rsid w:val="00E66E63"/>
    <w:rsid w:val="00E678DD"/>
    <w:rsid w:val="00E70053"/>
    <w:rsid w:val="00E70DB6"/>
    <w:rsid w:val="00E71635"/>
    <w:rsid w:val="00E734EA"/>
    <w:rsid w:val="00E745CC"/>
    <w:rsid w:val="00E74E8C"/>
    <w:rsid w:val="00E75571"/>
    <w:rsid w:val="00E76DB1"/>
    <w:rsid w:val="00E77031"/>
    <w:rsid w:val="00E77B2E"/>
    <w:rsid w:val="00E80BF2"/>
    <w:rsid w:val="00E80D1B"/>
    <w:rsid w:val="00E817F2"/>
    <w:rsid w:val="00E81A42"/>
    <w:rsid w:val="00E8209C"/>
    <w:rsid w:val="00E82890"/>
    <w:rsid w:val="00E82C29"/>
    <w:rsid w:val="00E83854"/>
    <w:rsid w:val="00E83DAE"/>
    <w:rsid w:val="00E83EBC"/>
    <w:rsid w:val="00E84D67"/>
    <w:rsid w:val="00E863A0"/>
    <w:rsid w:val="00E86B32"/>
    <w:rsid w:val="00E90359"/>
    <w:rsid w:val="00E913C7"/>
    <w:rsid w:val="00E928A0"/>
    <w:rsid w:val="00E93200"/>
    <w:rsid w:val="00E937FB"/>
    <w:rsid w:val="00E9419B"/>
    <w:rsid w:val="00E9421B"/>
    <w:rsid w:val="00E9449F"/>
    <w:rsid w:val="00E956D4"/>
    <w:rsid w:val="00E96038"/>
    <w:rsid w:val="00E97F32"/>
    <w:rsid w:val="00EA00FF"/>
    <w:rsid w:val="00EA1227"/>
    <w:rsid w:val="00EA19E5"/>
    <w:rsid w:val="00EA23A9"/>
    <w:rsid w:val="00EA2F8C"/>
    <w:rsid w:val="00EA3596"/>
    <w:rsid w:val="00EA3725"/>
    <w:rsid w:val="00EA4533"/>
    <w:rsid w:val="00EA49D5"/>
    <w:rsid w:val="00EA5413"/>
    <w:rsid w:val="00EA5986"/>
    <w:rsid w:val="00EA6B90"/>
    <w:rsid w:val="00EA6D43"/>
    <w:rsid w:val="00EA71C8"/>
    <w:rsid w:val="00EA72D0"/>
    <w:rsid w:val="00EB073C"/>
    <w:rsid w:val="00EB0A8B"/>
    <w:rsid w:val="00EB13CD"/>
    <w:rsid w:val="00EB167E"/>
    <w:rsid w:val="00EB234B"/>
    <w:rsid w:val="00EB272D"/>
    <w:rsid w:val="00EB29F1"/>
    <w:rsid w:val="00EB3407"/>
    <w:rsid w:val="00EB401B"/>
    <w:rsid w:val="00EB45B3"/>
    <w:rsid w:val="00EB4B97"/>
    <w:rsid w:val="00EB4D05"/>
    <w:rsid w:val="00EB5471"/>
    <w:rsid w:val="00EB6D3E"/>
    <w:rsid w:val="00EC037D"/>
    <w:rsid w:val="00EC194E"/>
    <w:rsid w:val="00EC1A96"/>
    <w:rsid w:val="00EC1F46"/>
    <w:rsid w:val="00EC2D37"/>
    <w:rsid w:val="00EC2D68"/>
    <w:rsid w:val="00EC2EEE"/>
    <w:rsid w:val="00EC4472"/>
    <w:rsid w:val="00EC529C"/>
    <w:rsid w:val="00EC6409"/>
    <w:rsid w:val="00EC6A73"/>
    <w:rsid w:val="00EC6D97"/>
    <w:rsid w:val="00EC70D3"/>
    <w:rsid w:val="00EC79DD"/>
    <w:rsid w:val="00ED01D2"/>
    <w:rsid w:val="00ED036B"/>
    <w:rsid w:val="00ED1247"/>
    <w:rsid w:val="00ED30ED"/>
    <w:rsid w:val="00ED4034"/>
    <w:rsid w:val="00ED5290"/>
    <w:rsid w:val="00ED5D22"/>
    <w:rsid w:val="00ED6834"/>
    <w:rsid w:val="00ED69E7"/>
    <w:rsid w:val="00EE0423"/>
    <w:rsid w:val="00EE221E"/>
    <w:rsid w:val="00EE2D80"/>
    <w:rsid w:val="00EE385A"/>
    <w:rsid w:val="00EE4040"/>
    <w:rsid w:val="00EE4818"/>
    <w:rsid w:val="00EE5097"/>
    <w:rsid w:val="00EE5F13"/>
    <w:rsid w:val="00EE6624"/>
    <w:rsid w:val="00EE6658"/>
    <w:rsid w:val="00EE69D8"/>
    <w:rsid w:val="00EE6B16"/>
    <w:rsid w:val="00EE7464"/>
    <w:rsid w:val="00EE7A10"/>
    <w:rsid w:val="00EF0150"/>
    <w:rsid w:val="00EF1062"/>
    <w:rsid w:val="00EF2C02"/>
    <w:rsid w:val="00EF2DFA"/>
    <w:rsid w:val="00EF32EF"/>
    <w:rsid w:val="00EF3C16"/>
    <w:rsid w:val="00EF3E14"/>
    <w:rsid w:val="00EF432C"/>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4C9B"/>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8D9"/>
    <w:rsid w:val="00F21A06"/>
    <w:rsid w:val="00F21C9A"/>
    <w:rsid w:val="00F21DAE"/>
    <w:rsid w:val="00F22528"/>
    <w:rsid w:val="00F22BBC"/>
    <w:rsid w:val="00F236C1"/>
    <w:rsid w:val="00F24E91"/>
    <w:rsid w:val="00F2508E"/>
    <w:rsid w:val="00F25876"/>
    <w:rsid w:val="00F25A10"/>
    <w:rsid w:val="00F266DB"/>
    <w:rsid w:val="00F271F5"/>
    <w:rsid w:val="00F273BE"/>
    <w:rsid w:val="00F27419"/>
    <w:rsid w:val="00F27F54"/>
    <w:rsid w:val="00F306EB"/>
    <w:rsid w:val="00F3099D"/>
    <w:rsid w:val="00F315CE"/>
    <w:rsid w:val="00F31893"/>
    <w:rsid w:val="00F31F44"/>
    <w:rsid w:val="00F32AB5"/>
    <w:rsid w:val="00F32AFE"/>
    <w:rsid w:val="00F3386E"/>
    <w:rsid w:val="00F340F8"/>
    <w:rsid w:val="00F34FE4"/>
    <w:rsid w:val="00F3597D"/>
    <w:rsid w:val="00F35EB0"/>
    <w:rsid w:val="00F35EDB"/>
    <w:rsid w:val="00F36071"/>
    <w:rsid w:val="00F36A10"/>
    <w:rsid w:val="00F379D2"/>
    <w:rsid w:val="00F4017B"/>
    <w:rsid w:val="00F4181D"/>
    <w:rsid w:val="00F419D5"/>
    <w:rsid w:val="00F41CA0"/>
    <w:rsid w:val="00F42961"/>
    <w:rsid w:val="00F440FD"/>
    <w:rsid w:val="00F452EC"/>
    <w:rsid w:val="00F45393"/>
    <w:rsid w:val="00F45913"/>
    <w:rsid w:val="00F45BD9"/>
    <w:rsid w:val="00F45C26"/>
    <w:rsid w:val="00F461DE"/>
    <w:rsid w:val="00F46F38"/>
    <w:rsid w:val="00F47220"/>
    <w:rsid w:val="00F47572"/>
    <w:rsid w:val="00F47A45"/>
    <w:rsid w:val="00F47EF9"/>
    <w:rsid w:val="00F500F6"/>
    <w:rsid w:val="00F5016E"/>
    <w:rsid w:val="00F50CAA"/>
    <w:rsid w:val="00F51B26"/>
    <w:rsid w:val="00F51C8A"/>
    <w:rsid w:val="00F52260"/>
    <w:rsid w:val="00F5244B"/>
    <w:rsid w:val="00F52B22"/>
    <w:rsid w:val="00F53E0E"/>
    <w:rsid w:val="00F53F1F"/>
    <w:rsid w:val="00F5410B"/>
    <w:rsid w:val="00F546F0"/>
    <w:rsid w:val="00F55C67"/>
    <w:rsid w:val="00F56F2D"/>
    <w:rsid w:val="00F5755F"/>
    <w:rsid w:val="00F601D4"/>
    <w:rsid w:val="00F607A8"/>
    <w:rsid w:val="00F609CB"/>
    <w:rsid w:val="00F61877"/>
    <w:rsid w:val="00F61BE3"/>
    <w:rsid w:val="00F62765"/>
    <w:rsid w:val="00F62834"/>
    <w:rsid w:val="00F646A7"/>
    <w:rsid w:val="00F64A2E"/>
    <w:rsid w:val="00F668D9"/>
    <w:rsid w:val="00F67791"/>
    <w:rsid w:val="00F70567"/>
    <w:rsid w:val="00F709CB"/>
    <w:rsid w:val="00F71B05"/>
    <w:rsid w:val="00F724A5"/>
    <w:rsid w:val="00F72B79"/>
    <w:rsid w:val="00F73EAB"/>
    <w:rsid w:val="00F740CC"/>
    <w:rsid w:val="00F74D67"/>
    <w:rsid w:val="00F75307"/>
    <w:rsid w:val="00F75C07"/>
    <w:rsid w:val="00F76503"/>
    <w:rsid w:val="00F76536"/>
    <w:rsid w:val="00F81A40"/>
    <w:rsid w:val="00F81AAB"/>
    <w:rsid w:val="00F82F3D"/>
    <w:rsid w:val="00F83012"/>
    <w:rsid w:val="00F8384E"/>
    <w:rsid w:val="00F83A68"/>
    <w:rsid w:val="00F845AB"/>
    <w:rsid w:val="00F85765"/>
    <w:rsid w:val="00F858C0"/>
    <w:rsid w:val="00F859D2"/>
    <w:rsid w:val="00F85D5C"/>
    <w:rsid w:val="00F86CE6"/>
    <w:rsid w:val="00F8731E"/>
    <w:rsid w:val="00F87A5A"/>
    <w:rsid w:val="00F908FD"/>
    <w:rsid w:val="00F90961"/>
    <w:rsid w:val="00F92552"/>
    <w:rsid w:val="00F93BA1"/>
    <w:rsid w:val="00F93FF7"/>
    <w:rsid w:val="00F9487C"/>
    <w:rsid w:val="00F94884"/>
    <w:rsid w:val="00F94A6A"/>
    <w:rsid w:val="00F94E40"/>
    <w:rsid w:val="00F953AF"/>
    <w:rsid w:val="00F9596C"/>
    <w:rsid w:val="00F95A48"/>
    <w:rsid w:val="00F95E1E"/>
    <w:rsid w:val="00F97E9A"/>
    <w:rsid w:val="00FA05CC"/>
    <w:rsid w:val="00FA1BE3"/>
    <w:rsid w:val="00FA2301"/>
    <w:rsid w:val="00FA2B3E"/>
    <w:rsid w:val="00FA3E06"/>
    <w:rsid w:val="00FA4441"/>
    <w:rsid w:val="00FA4F5E"/>
    <w:rsid w:val="00FA54F0"/>
    <w:rsid w:val="00FA6089"/>
    <w:rsid w:val="00FA62D8"/>
    <w:rsid w:val="00FA7592"/>
    <w:rsid w:val="00FA79B7"/>
    <w:rsid w:val="00FB1A34"/>
    <w:rsid w:val="00FB1C14"/>
    <w:rsid w:val="00FB20ED"/>
    <w:rsid w:val="00FB2200"/>
    <w:rsid w:val="00FB3213"/>
    <w:rsid w:val="00FB327E"/>
    <w:rsid w:val="00FB3CF4"/>
    <w:rsid w:val="00FB4061"/>
    <w:rsid w:val="00FB4EFE"/>
    <w:rsid w:val="00FB5A6F"/>
    <w:rsid w:val="00FB6459"/>
    <w:rsid w:val="00FB6FE7"/>
    <w:rsid w:val="00FC089B"/>
    <w:rsid w:val="00FC1453"/>
    <w:rsid w:val="00FC1927"/>
    <w:rsid w:val="00FC31FD"/>
    <w:rsid w:val="00FC32DF"/>
    <w:rsid w:val="00FC33E8"/>
    <w:rsid w:val="00FC3621"/>
    <w:rsid w:val="00FC3A79"/>
    <w:rsid w:val="00FC4ABD"/>
    <w:rsid w:val="00FC4D31"/>
    <w:rsid w:val="00FC56D8"/>
    <w:rsid w:val="00FC57FD"/>
    <w:rsid w:val="00FC65F7"/>
    <w:rsid w:val="00FC6984"/>
    <w:rsid w:val="00FC6B70"/>
    <w:rsid w:val="00FC6D33"/>
    <w:rsid w:val="00FD112E"/>
    <w:rsid w:val="00FD1674"/>
    <w:rsid w:val="00FD17EE"/>
    <w:rsid w:val="00FD19D8"/>
    <w:rsid w:val="00FD2338"/>
    <w:rsid w:val="00FD2A97"/>
    <w:rsid w:val="00FD398C"/>
    <w:rsid w:val="00FD3A85"/>
    <w:rsid w:val="00FD3B1A"/>
    <w:rsid w:val="00FD4759"/>
    <w:rsid w:val="00FD53BD"/>
    <w:rsid w:val="00FD540B"/>
    <w:rsid w:val="00FD59C1"/>
    <w:rsid w:val="00FD6035"/>
    <w:rsid w:val="00FD6798"/>
    <w:rsid w:val="00FD68B2"/>
    <w:rsid w:val="00FD6BE7"/>
    <w:rsid w:val="00FD7995"/>
    <w:rsid w:val="00FD7CBF"/>
    <w:rsid w:val="00FE0529"/>
    <w:rsid w:val="00FE082D"/>
    <w:rsid w:val="00FE1B14"/>
    <w:rsid w:val="00FE2E58"/>
    <w:rsid w:val="00FE39DE"/>
    <w:rsid w:val="00FE3A8B"/>
    <w:rsid w:val="00FE433D"/>
    <w:rsid w:val="00FE4F98"/>
    <w:rsid w:val="00FE5DCF"/>
    <w:rsid w:val="00FE67B6"/>
    <w:rsid w:val="00FE7766"/>
    <w:rsid w:val="00FE799D"/>
    <w:rsid w:val="00FF14AF"/>
    <w:rsid w:val="00FF1790"/>
    <w:rsid w:val="00FF203F"/>
    <w:rsid w:val="00FF25C6"/>
    <w:rsid w:val="00FF25E8"/>
    <w:rsid w:val="00FF2821"/>
    <w:rsid w:val="00FF2DD1"/>
    <w:rsid w:val="00FF2DF5"/>
    <w:rsid w:val="00FF3E73"/>
    <w:rsid w:val="00FF4B14"/>
    <w:rsid w:val="00FF4B53"/>
    <w:rsid w:val="00FF5AB4"/>
    <w:rsid w:val="00FF643A"/>
    <w:rsid w:val="00FF6878"/>
    <w:rsid w:val="00FF6FA3"/>
    <w:rsid w:val="00FF7DC6"/>
    <w:rsid w:val="1A105214"/>
    <w:rsid w:val="1E1F49FD"/>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96683707">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85890124">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699552511">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867452235">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86803331">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glossaryDocument" Target="glossary/document.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85977276FF9A4760A326CAF043105A43"/>
        <w:category>
          <w:name w:val="General"/>
          <w:gallery w:val="placeholder"/>
        </w:category>
        <w:types>
          <w:type w:val="bbPlcHdr"/>
        </w:types>
        <w:behaviors>
          <w:behavior w:val="content"/>
        </w:behaviors>
        <w:guid w:val="{659C6585-C929-4F93-845B-4582CEF306BF}"/>
      </w:docPartPr>
      <w:docPartBody>
        <w:p w:rsidR="00011811" w:rsidRDefault="00011811" w:rsidP="00011811">
          <w:pPr>
            <w:pStyle w:val="85977276FF9A4760A326CAF043105A43"/>
          </w:pPr>
          <w:r w:rsidRPr="00B53E8B">
            <w:rPr>
              <w:rStyle w:val="PlaceholderText"/>
            </w:rPr>
            <w:t>Choose an item.</w:t>
          </w:r>
        </w:p>
      </w:docPartBody>
    </w:docPart>
    <w:docPart>
      <w:docPartPr>
        <w:name w:val="CAA478664FC745E0AE59BB97642B4C0B"/>
        <w:category>
          <w:name w:val="General"/>
          <w:gallery w:val="placeholder"/>
        </w:category>
        <w:types>
          <w:type w:val="bbPlcHdr"/>
        </w:types>
        <w:behaviors>
          <w:behavior w:val="content"/>
        </w:behaviors>
        <w:guid w:val="{66805467-E045-4975-8A68-FA61CA1A61CB}"/>
      </w:docPartPr>
      <w:docPartBody>
        <w:p w:rsidR="00011811" w:rsidRDefault="00011811" w:rsidP="00011811">
          <w:pPr>
            <w:pStyle w:val="CAA478664FC745E0AE59BB97642B4C0B"/>
          </w:pPr>
          <w:r w:rsidRPr="00BD07B0">
            <w:rPr>
              <w:rStyle w:val="PlaceholderText"/>
            </w:rPr>
            <w:t>Choose an item.</w:t>
          </w:r>
        </w:p>
      </w:docPartBody>
    </w:docPart>
    <w:docPart>
      <w:docPartPr>
        <w:name w:val="9D7DBD6B2F6442E6AF5F074BCD6B6F1F"/>
        <w:category>
          <w:name w:val="General"/>
          <w:gallery w:val="placeholder"/>
        </w:category>
        <w:types>
          <w:type w:val="bbPlcHdr"/>
        </w:types>
        <w:behaviors>
          <w:behavior w:val="content"/>
        </w:behaviors>
        <w:guid w:val="{824919E0-FC6C-43B4-9B4E-7F8AFDDFFAD2}"/>
      </w:docPartPr>
      <w:docPartBody>
        <w:p w:rsidR="00011811" w:rsidRDefault="00011811" w:rsidP="00011811">
          <w:pPr>
            <w:pStyle w:val="9D7DBD6B2F6442E6AF5F074BCD6B6F1F"/>
          </w:pPr>
          <w:r w:rsidRPr="00BD07B0">
            <w:rPr>
              <w:rStyle w:val="PlaceholderText"/>
            </w:rPr>
            <w:t>Choose an item.</w:t>
          </w:r>
        </w:p>
      </w:docPartBody>
    </w:docPart>
    <w:docPart>
      <w:docPartPr>
        <w:name w:val="30A48F936DE845B1A948ACFC9719BF7B"/>
        <w:category>
          <w:name w:val="General"/>
          <w:gallery w:val="placeholder"/>
        </w:category>
        <w:types>
          <w:type w:val="bbPlcHdr"/>
        </w:types>
        <w:behaviors>
          <w:behavior w:val="content"/>
        </w:behaviors>
        <w:guid w:val="{ED2D6E46-A8DF-41A9-817A-8CFC479BB89B}"/>
      </w:docPartPr>
      <w:docPartBody>
        <w:p w:rsidR="00011811" w:rsidRDefault="00011811" w:rsidP="00011811">
          <w:pPr>
            <w:pStyle w:val="30A48F936DE845B1A948ACFC9719BF7B"/>
          </w:pPr>
          <w:r w:rsidRPr="00BD07B0">
            <w:rPr>
              <w:rStyle w:val="PlaceholderText"/>
            </w:rPr>
            <w:t>Choose an item.</w:t>
          </w:r>
        </w:p>
      </w:docPartBody>
    </w:docPart>
    <w:docPart>
      <w:docPartPr>
        <w:name w:val="1CFEE58950194A688F8F2AF50CC2125F"/>
        <w:category>
          <w:name w:val="General"/>
          <w:gallery w:val="placeholder"/>
        </w:category>
        <w:types>
          <w:type w:val="bbPlcHdr"/>
        </w:types>
        <w:behaviors>
          <w:behavior w:val="content"/>
        </w:behaviors>
        <w:guid w:val="{6A899D5A-DDD3-4CFC-9851-4FEA8F9D7D0D}"/>
      </w:docPartPr>
      <w:docPartBody>
        <w:p w:rsidR="00011811" w:rsidRDefault="00011811" w:rsidP="00011811">
          <w:pPr>
            <w:pStyle w:val="1CFEE58950194A688F8F2AF50CC2125F"/>
          </w:pPr>
          <w:r w:rsidRPr="00BD07B0">
            <w:rPr>
              <w:rStyle w:val="PlaceholderText"/>
            </w:rPr>
            <w:t>Choose an item.</w:t>
          </w:r>
        </w:p>
      </w:docPartBody>
    </w:docPart>
    <w:docPart>
      <w:docPartPr>
        <w:name w:val="7BD742F2B78B4AC78F6205B60A3A5CA9"/>
        <w:category>
          <w:name w:val="General"/>
          <w:gallery w:val="placeholder"/>
        </w:category>
        <w:types>
          <w:type w:val="bbPlcHdr"/>
        </w:types>
        <w:behaviors>
          <w:behavior w:val="content"/>
        </w:behaviors>
        <w:guid w:val="{6F0BD357-9490-43F4-A4DE-C2743F500C14}"/>
      </w:docPartPr>
      <w:docPartBody>
        <w:p w:rsidR="00011811" w:rsidRDefault="00011811" w:rsidP="00011811">
          <w:pPr>
            <w:pStyle w:val="7BD742F2B78B4AC78F6205B60A3A5CA9"/>
          </w:pPr>
          <w:r w:rsidRPr="00BD07B0">
            <w:rPr>
              <w:rStyle w:val="PlaceholderText"/>
            </w:rPr>
            <w:t>Choose an item.</w:t>
          </w:r>
        </w:p>
      </w:docPartBody>
    </w:docPart>
    <w:docPart>
      <w:docPartPr>
        <w:name w:val="8CC2DB9C10224C3B930A057B59058562"/>
        <w:category>
          <w:name w:val="General"/>
          <w:gallery w:val="placeholder"/>
        </w:category>
        <w:types>
          <w:type w:val="bbPlcHdr"/>
        </w:types>
        <w:behaviors>
          <w:behavior w:val="content"/>
        </w:behaviors>
        <w:guid w:val="{409D828A-A1E0-4CBC-AC27-FB256874C780}"/>
      </w:docPartPr>
      <w:docPartBody>
        <w:p w:rsidR="00011811" w:rsidRDefault="00011811" w:rsidP="00011811">
          <w:pPr>
            <w:pStyle w:val="8CC2DB9C10224C3B930A057B59058562"/>
          </w:pPr>
          <w:r w:rsidRPr="00002107">
            <w:rPr>
              <w:rStyle w:val="PlaceholderText"/>
            </w:rPr>
            <w:t>Choose an item.</w:t>
          </w:r>
        </w:p>
      </w:docPartBody>
    </w:docPart>
    <w:docPart>
      <w:docPartPr>
        <w:name w:val="E90554CB39A4480DA145E31EB13BF7CC"/>
        <w:category>
          <w:name w:val="General"/>
          <w:gallery w:val="placeholder"/>
        </w:category>
        <w:types>
          <w:type w:val="bbPlcHdr"/>
        </w:types>
        <w:behaviors>
          <w:behavior w:val="content"/>
        </w:behaviors>
        <w:guid w:val="{3BAF4642-8A20-4225-B78B-340B04F67FC6}"/>
      </w:docPartPr>
      <w:docPartBody>
        <w:p w:rsidR="00011811" w:rsidRDefault="00011811" w:rsidP="00011811">
          <w:pPr>
            <w:pStyle w:val="E90554CB39A4480DA145E31EB13BF7CC"/>
          </w:pPr>
          <w:r w:rsidRPr="008606F1">
            <w:rPr>
              <w:rStyle w:val="PlaceholderText"/>
            </w:rPr>
            <w:t>Choose an item.</w:t>
          </w:r>
        </w:p>
      </w:docPartBody>
    </w:docPart>
    <w:docPart>
      <w:docPartPr>
        <w:name w:val="43F73554D2F848E88098A678106CEAFC"/>
        <w:category>
          <w:name w:val="General"/>
          <w:gallery w:val="placeholder"/>
        </w:category>
        <w:types>
          <w:type w:val="bbPlcHdr"/>
        </w:types>
        <w:behaviors>
          <w:behavior w:val="content"/>
        </w:behaviors>
        <w:guid w:val="{E013B04F-0F00-42D7-BE7E-5D8D292652CB}"/>
      </w:docPartPr>
      <w:docPartBody>
        <w:p w:rsidR="00011811" w:rsidRDefault="00011811" w:rsidP="00011811">
          <w:pPr>
            <w:pStyle w:val="43F73554D2F848E88098A678106CEAFC"/>
          </w:pPr>
          <w:r w:rsidRPr="00B53E8B">
            <w:rPr>
              <w:rStyle w:val="PlaceholderText"/>
            </w:rPr>
            <w:t>Choose an item.</w:t>
          </w:r>
        </w:p>
      </w:docPartBody>
    </w:docPart>
    <w:docPart>
      <w:docPartPr>
        <w:name w:val="3DF968CA4CBB486AA5D5E32F0F0E7DE3"/>
        <w:category>
          <w:name w:val="General"/>
          <w:gallery w:val="placeholder"/>
        </w:category>
        <w:types>
          <w:type w:val="bbPlcHdr"/>
        </w:types>
        <w:behaviors>
          <w:behavior w:val="content"/>
        </w:behaviors>
        <w:guid w:val="{DA4C3340-3A20-44CC-8B89-1610D3CD5ED6}"/>
      </w:docPartPr>
      <w:docPartBody>
        <w:p w:rsidR="00011811" w:rsidRDefault="00011811" w:rsidP="00011811">
          <w:pPr>
            <w:pStyle w:val="3DF968CA4CBB486AA5D5E32F0F0E7DE3"/>
          </w:pPr>
          <w:r w:rsidRPr="00C36DBD">
            <w:rPr>
              <w:rStyle w:val="PlaceholderText"/>
            </w:rPr>
            <w:t>Choose an item.</w:t>
          </w:r>
        </w:p>
      </w:docPartBody>
    </w:docPart>
    <w:docPart>
      <w:docPartPr>
        <w:name w:val="171F1E12D65349C5904847E2236D45E2"/>
        <w:category>
          <w:name w:val="General"/>
          <w:gallery w:val="placeholder"/>
        </w:category>
        <w:types>
          <w:type w:val="bbPlcHdr"/>
        </w:types>
        <w:behaviors>
          <w:behavior w:val="content"/>
        </w:behaviors>
        <w:guid w:val="{7059716A-5410-4C36-AEAC-AEA2B820EDF1}"/>
      </w:docPartPr>
      <w:docPartBody>
        <w:p w:rsidR="00011811" w:rsidRDefault="00011811" w:rsidP="00011811">
          <w:pPr>
            <w:pStyle w:val="171F1E12D65349C5904847E2236D45E2"/>
          </w:pPr>
          <w:r w:rsidRPr="00F51DAF">
            <w:rPr>
              <w:rStyle w:val="PlaceholderText"/>
            </w:rPr>
            <w:t>Choose an item.</w:t>
          </w:r>
        </w:p>
      </w:docPartBody>
    </w:docPart>
    <w:docPart>
      <w:docPartPr>
        <w:name w:val="DCF341E3ACE34C5CA39658CE32BB9077"/>
        <w:category>
          <w:name w:val="General"/>
          <w:gallery w:val="placeholder"/>
        </w:category>
        <w:types>
          <w:type w:val="bbPlcHdr"/>
        </w:types>
        <w:behaviors>
          <w:behavior w:val="content"/>
        </w:behaviors>
        <w:guid w:val="{E27CB4CA-6E76-477E-93C2-569B09A56F5D}"/>
      </w:docPartPr>
      <w:docPartBody>
        <w:p w:rsidR="00011811" w:rsidRDefault="00011811" w:rsidP="00011811">
          <w:pPr>
            <w:pStyle w:val="DCF341E3ACE34C5CA39658CE32BB9077"/>
          </w:pPr>
          <w:r w:rsidRPr="00B53E8B">
            <w:rPr>
              <w:rStyle w:val="PlaceholderText"/>
            </w:rPr>
            <w:t>Choose an item.</w:t>
          </w:r>
        </w:p>
      </w:docPartBody>
    </w:docPart>
    <w:docPart>
      <w:docPartPr>
        <w:name w:val="C11750D634354EF893A68255BC361028"/>
        <w:category>
          <w:name w:val="General"/>
          <w:gallery w:val="placeholder"/>
        </w:category>
        <w:types>
          <w:type w:val="bbPlcHdr"/>
        </w:types>
        <w:behaviors>
          <w:behavior w:val="content"/>
        </w:behaviors>
        <w:guid w:val="{A521E75E-C445-4DAD-AA33-7E34356EB826}"/>
      </w:docPartPr>
      <w:docPartBody>
        <w:p w:rsidR="00011811" w:rsidRDefault="00011811" w:rsidP="00011811">
          <w:pPr>
            <w:pStyle w:val="C11750D634354EF893A68255BC361028"/>
          </w:pPr>
          <w:r w:rsidRPr="00BD07B0">
            <w:rPr>
              <w:rStyle w:val="PlaceholderText"/>
            </w:rPr>
            <w:t>Choose an item.</w:t>
          </w:r>
        </w:p>
      </w:docPartBody>
    </w:docPart>
    <w:docPart>
      <w:docPartPr>
        <w:name w:val="B70A609AD9344E7FB75F81FC76D527A2"/>
        <w:category>
          <w:name w:val="General"/>
          <w:gallery w:val="placeholder"/>
        </w:category>
        <w:types>
          <w:type w:val="bbPlcHdr"/>
        </w:types>
        <w:behaviors>
          <w:behavior w:val="content"/>
        </w:behaviors>
        <w:guid w:val="{4D7D8F96-6E7C-4B4D-B0F8-7CF6D6452EF9}"/>
      </w:docPartPr>
      <w:docPartBody>
        <w:p w:rsidR="00011811" w:rsidRDefault="00011811" w:rsidP="00011811">
          <w:pPr>
            <w:pStyle w:val="B70A609AD9344E7FB75F81FC76D527A2"/>
          </w:pPr>
          <w:r w:rsidRPr="00B53E8B">
            <w:rPr>
              <w:rStyle w:val="PlaceholderText"/>
            </w:rPr>
            <w:t>Choose an item.</w:t>
          </w:r>
        </w:p>
      </w:docPartBody>
    </w:docPart>
    <w:docPart>
      <w:docPartPr>
        <w:name w:val="2B25D8B9929E42D89E89E47E7CDD92C9"/>
        <w:category>
          <w:name w:val="General"/>
          <w:gallery w:val="placeholder"/>
        </w:category>
        <w:types>
          <w:type w:val="bbPlcHdr"/>
        </w:types>
        <w:behaviors>
          <w:behavior w:val="content"/>
        </w:behaviors>
        <w:guid w:val="{5C320BA0-9B6E-4071-AF9F-07B393EA895B}"/>
      </w:docPartPr>
      <w:docPartBody>
        <w:p w:rsidR="00011811" w:rsidRDefault="00011811" w:rsidP="00011811">
          <w:pPr>
            <w:pStyle w:val="2B25D8B9929E42D89E89E47E7CDD92C9"/>
          </w:pPr>
          <w:r w:rsidRPr="00B53E8B">
            <w:rPr>
              <w:rStyle w:val="PlaceholderText"/>
            </w:rPr>
            <w:t>Choose an item.</w:t>
          </w:r>
        </w:p>
      </w:docPartBody>
    </w:docPart>
    <w:docPart>
      <w:docPartPr>
        <w:name w:val="B02379B317CC4D82A6C2B02C6234DCB7"/>
        <w:category>
          <w:name w:val="General"/>
          <w:gallery w:val="placeholder"/>
        </w:category>
        <w:types>
          <w:type w:val="bbPlcHdr"/>
        </w:types>
        <w:behaviors>
          <w:behavior w:val="content"/>
        </w:behaviors>
        <w:guid w:val="{FC0EEED5-1B1F-4350-B61F-3E16B0587997}"/>
      </w:docPartPr>
      <w:docPartBody>
        <w:p w:rsidR="00011811" w:rsidRDefault="00011811" w:rsidP="00011811">
          <w:pPr>
            <w:pStyle w:val="B02379B317CC4D82A6C2B02C6234DCB7"/>
          </w:pPr>
          <w:r w:rsidRPr="00B53E8B">
            <w:rPr>
              <w:rStyle w:val="PlaceholderText"/>
            </w:rPr>
            <w:t>Choose an item.</w:t>
          </w:r>
        </w:p>
      </w:docPartBody>
    </w:docPart>
    <w:docPart>
      <w:docPartPr>
        <w:name w:val="623D41EAD4794C5CBD8CA52851666E71"/>
        <w:category>
          <w:name w:val="General"/>
          <w:gallery w:val="placeholder"/>
        </w:category>
        <w:types>
          <w:type w:val="bbPlcHdr"/>
        </w:types>
        <w:behaviors>
          <w:behavior w:val="content"/>
        </w:behaviors>
        <w:guid w:val="{F84300F9-05B6-448B-836B-5A200AD38351}"/>
      </w:docPartPr>
      <w:docPartBody>
        <w:p w:rsidR="00011811" w:rsidRDefault="00011811" w:rsidP="00011811">
          <w:pPr>
            <w:pStyle w:val="623D41EAD4794C5CBD8CA52851666E71"/>
          </w:pPr>
          <w:r w:rsidRPr="00B53E8B">
            <w:rPr>
              <w:rStyle w:val="PlaceholderText"/>
            </w:rPr>
            <w:t>Choose an item.</w:t>
          </w:r>
        </w:p>
      </w:docPartBody>
    </w:docPart>
    <w:docPart>
      <w:docPartPr>
        <w:name w:val="0CE27D91E38440898B4EA495547F2B21"/>
        <w:category>
          <w:name w:val="General"/>
          <w:gallery w:val="placeholder"/>
        </w:category>
        <w:types>
          <w:type w:val="bbPlcHdr"/>
        </w:types>
        <w:behaviors>
          <w:behavior w:val="content"/>
        </w:behaviors>
        <w:guid w:val="{D8864F9E-5499-4FF8-A670-BCE39ACB1512}"/>
      </w:docPartPr>
      <w:docPartBody>
        <w:p w:rsidR="00011811" w:rsidRDefault="00011811" w:rsidP="00011811">
          <w:pPr>
            <w:pStyle w:val="0CE27D91E38440898B4EA495547F2B21"/>
          </w:pPr>
          <w:r w:rsidRPr="00B53E8B">
            <w:rPr>
              <w:rStyle w:val="PlaceholderText"/>
            </w:rPr>
            <w:t>Choose an item.</w:t>
          </w:r>
        </w:p>
      </w:docPartBody>
    </w:docPart>
    <w:docPart>
      <w:docPartPr>
        <w:name w:val="57CAB9F1E8FA49C0B77B542FDB8C4B0D"/>
        <w:category>
          <w:name w:val="General"/>
          <w:gallery w:val="placeholder"/>
        </w:category>
        <w:types>
          <w:type w:val="bbPlcHdr"/>
        </w:types>
        <w:behaviors>
          <w:behavior w:val="content"/>
        </w:behaviors>
        <w:guid w:val="{BC01C044-CDF5-4A59-8BD1-049BA1E4FF8E}"/>
      </w:docPartPr>
      <w:docPartBody>
        <w:p w:rsidR="00011811" w:rsidRDefault="00011811" w:rsidP="00011811">
          <w:pPr>
            <w:pStyle w:val="57CAB9F1E8FA49C0B77B542FDB8C4B0D"/>
          </w:pPr>
          <w:r w:rsidRPr="00B53E8B">
            <w:rPr>
              <w:rStyle w:val="PlaceholderText"/>
            </w:rPr>
            <w:t>Choose an item.</w:t>
          </w:r>
        </w:p>
      </w:docPartBody>
    </w:docPart>
    <w:docPart>
      <w:docPartPr>
        <w:name w:val="72503C8E6EA2452C84D4FEB5C93CE0DD"/>
        <w:category>
          <w:name w:val="General"/>
          <w:gallery w:val="placeholder"/>
        </w:category>
        <w:types>
          <w:type w:val="bbPlcHdr"/>
        </w:types>
        <w:behaviors>
          <w:behavior w:val="content"/>
        </w:behaviors>
        <w:guid w:val="{7C1454BF-C671-48C3-86CF-6C93C6267D27}"/>
      </w:docPartPr>
      <w:docPartBody>
        <w:p w:rsidR="00011811" w:rsidRDefault="00011811" w:rsidP="00011811">
          <w:pPr>
            <w:pStyle w:val="72503C8E6EA2452C84D4FEB5C93CE0DD"/>
          </w:pPr>
          <w:r w:rsidRPr="00B53E8B">
            <w:rPr>
              <w:rStyle w:val="PlaceholderText"/>
            </w:rPr>
            <w:t>Choose an item.</w:t>
          </w:r>
        </w:p>
      </w:docPartBody>
    </w:docPart>
    <w:docPart>
      <w:docPartPr>
        <w:name w:val="2E3FECF04A7447DE8B5B6F80DC8276FC"/>
        <w:category>
          <w:name w:val="General"/>
          <w:gallery w:val="placeholder"/>
        </w:category>
        <w:types>
          <w:type w:val="bbPlcHdr"/>
        </w:types>
        <w:behaviors>
          <w:behavior w:val="content"/>
        </w:behaviors>
        <w:guid w:val="{066D0333-932F-4F0C-8E47-79952296ABE1}"/>
      </w:docPartPr>
      <w:docPartBody>
        <w:p w:rsidR="00011811" w:rsidRDefault="00011811" w:rsidP="00011811">
          <w:pPr>
            <w:pStyle w:val="2E3FECF04A7447DE8B5B6F80DC8276FC"/>
          </w:pPr>
          <w:r w:rsidRPr="008606F1">
            <w:rPr>
              <w:rStyle w:val="PlaceholderText"/>
            </w:rPr>
            <w:t>Choose an item.</w:t>
          </w:r>
        </w:p>
      </w:docPartBody>
    </w:docPart>
    <w:docPart>
      <w:docPartPr>
        <w:name w:val="C8109B2731224DC2A50F1C8A460C61AF"/>
        <w:category>
          <w:name w:val="General"/>
          <w:gallery w:val="placeholder"/>
        </w:category>
        <w:types>
          <w:type w:val="bbPlcHdr"/>
        </w:types>
        <w:behaviors>
          <w:behavior w:val="content"/>
        </w:behaviors>
        <w:guid w:val="{D7ADA1C6-014C-4393-9E46-A1B3FC3ED2EE}"/>
      </w:docPartPr>
      <w:docPartBody>
        <w:p w:rsidR="00011811" w:rsidRDefault="00011811" w:rsidP="00011811">
          <w:pPr>
            <w:pStyle w:val="C8109B2731224DC2A50F1C8A460C61AF"/>
          </w:pPr>
          <w:r w:rsidRPr="008606F1">
            <w:rPr>
              <w:rStyle w:val="PlaceholderText"/>
            </w:rPr>
            <w:t>Choose an item.</w:t>
          </w:r>
        </w:p>
      </w:docPartBody>
    </w:docPart>
    <w:docPart>
      <w:docPartPr>
        <w:name w:val="D42207A8D28A454F93D498B5F1976EF9"/>
        <w:category>
          <w:name w:val="General"/>
          <w:gallery w:val="placeholder"/>
        </w:category>
        <w:types>
          <w:type w:val="bbPlcHdr"/>
        </w:types>
        <w:behaviors>
          <w:behavior w:val="content"/>
        </w:behaviors>
        <w:guid w:val="{3F13CAF4-4A18-4929-AC50-7504210743DE}"/>
      </w:docPartPr>
      <w:docPartBody>
        <w:p w:rsidR="00011811" w:rsidRDefault="00011811" w:rsidP="00011811">
          <w:pPr>
            <w:pStyle w:val="D42207A8D28A454F93D498B5F1976EF9"/>
          </w:pPr>
          <w:r w:rsidRPr="008606F1">
            <w:rPr>
              <w:rStyle w:val="PlaceholderText"/>
            </w:rPr>
            <w:t>Choose an item.</w:t>
          </w:r>
        </w:p>
      </w:docPartBody>
    </w:docPart>
    <w:docPart>
      <w:docPartPr>
        <w:name w:val="334B994407A94C98BCA021CB466C2CB3"/>
        <w:category>
          <w:name w:val="General"/>
          <w:gallery w:val="placeholder"/>
        </w:category>
        <w:types>
          <w:type w:val="bbPlcHdr"/>
        </w:types>
        <w:behaviors>
          <w:behavior w:val="content"/>
        </w:behaviors>
        <w:guid w:val="{B6154139-1AD5-4C42-B41B-C292FC19746B}"/>
      </w:docPartPr>
      <w:docPartBody>
        <w:p w:rsidR="00011811" w:rsidRDefault="00011811" w:rsidP="00011811">
          <w:pPr>
            <w:pStyle w:val="334B994407A94C98BCA021CB466C2CB3"/>
          </w:pPr>
          <w:r w:rsidRPr="002C4DC2">
            <w:rPr>
              <w:rStyle w:val="PlaceholderText"/>
            </w:rPr>
            <w:t>Choose an item.</w:t>
          </w:r>
        </w:p>
      </w:docPartBody>
    </w:docPart>
    <w:docPart>
      <w:docPartPr>
        <w:name w:val="E4BC6065C887455D881D7BC0FBCD8B40"/>
        <w:category>
          <w:name w:val="General"/>
          <w:gallery w:val="placeholder"/>
        </w:category>
        <w:types>
          <w:type w:val="bbPlcHdr"/>
        </w:types>
        <w:behaviors>
          <w:behavior w:val="content"/>
        </w:behaviors>
        <w:guid w:val="{F2880E43-894A-4FFD-ADCE-DDC57951F812}"/>
      </w:docPartPr>
      <w:docPartBody>
        <w:p w:rsidR="00011811" w:rsidRDefault="00011811" w:rsidP="00011811">
          <w:pPr>
            <w:pStyle w:val="E4BC6065C887455D881D7BC0FBCD8B40"/>
          </w:pPr>
          <w:r w:rsidRPr="00BD07B0">
            <w:rPr>
              <w:rStyle w:val="PlaceholderText"/>
            </w:rPr>
            <w:t>Choose an item.</w:t>
          </w:r>
        </w:p>
      </w:docPartBody>
    </w:docPart>
    <w:docPart>
      <w:docPartPr>
        <w:name w:val="DE580FE00F9041C591F873F469B888B8"/>
        <w:category>
          <w:name w:val="General"/>
          <w:gallery w:val="placeholder"/>
        </w:category>
        <w:types>
          <w:type w:val="bbPlcHdr"/>
        </w:types>
        <w:behaviors>
          <w:behavior w:val="content"/>
        </w:behaviors>
        <w:guid w:val="{4AAA1807-A259-49B2-8F7A-5D5C1F65D86D}"/>
      </w:docPartPr>
      <w:docPartBody>
        <w:p w:rsidR="00011811" w:rsidRDefault="00011811" w:rsidP="00011811">
          <w:pPr>
            <w:pStyle w:val="DE580FE00F9041C591F873F469B888B8"/>
          </w:pPr>
          <w:r w:rsidRPr="00B53E8B">
            <w:rPr>
              <w:rStyle w:val="PlaceholderText"/>
            </w:rPr>
            <w:t>Choose an item.</w:t>
          </w:r>
        </w:p>
      </w:docPartBody>
    </w:docPart>
    <w:docPart>
      <w:docPartPr>
        <w:name w:val="859DA95E2FB64934929C31B0C388D085"/>
        <w:category>
          <w:name w:val="General"/>
          <w:gallery w:val="placeholder"/>
        </w:category>
        <w:types>
          <w:type w:val="bbPlcHdr"/>
        </w:types>
        <w:behaviors>
          <w:behavior w:val="content"/>
        </w:behaviors>
        <w:guid w:val="{F2D40599-17C3-461E-BDB0-A78A1D09A3EE}"/>
      </w:docPartPr>
      <w:docPartBody>
        <w:p w:rsidR="00011811" w:rsidRDefault="00011811" w:rsidP="00011811">
          <w:pPr>
            <w:pStyle w:val="859DA95E2FB64934929C31B0C388D085"/>
          </w:pPr>
          <w:r w:rsidRPr="00002107">
            <w:rPr>
              <w:rStyle w:val="PlaceholderText"/>
            </w:rPr>
            <w:t>Choose an item.</w:t>
          </w:r>
        </w:p>
      </w:docPartBody>
    </w:docPart>
    <w:docPart>
      <w:docPartPr>
        <w:name w:val="376EBC46B25F4BFDBBA24B4C72D76426"/>
        <w:category>
          <w:name w:val="General"/>
          <w:gallery w:val="placeholder"/>
        </w:category>
        <w:types>
          <w:type w:val="bbPlcHdr"/>
        </w:types>
        <w:behaviors>
          <w:behavior w:val="content"/>
        </w:behaviors>
        <w:guid w:val="{57587701-DEEF-43A2-8DFB-FF5C11A2B7AF}"/>
      </w:docPartPr>
      <w:docPartBody>
        <w:p w:rsidR="00011811" w:rsidRDefault="00011811" w:rsidP="00011811">
          <w:pPr>
            <w:pStyle w:val="376EBC46B25F4BFDBBA24B4C72D76426"/>
          </w:pPr>
          <w:r w:rsidRPr="00F51DAF">
            <w:rPr>
              <w:rStyle w:val="PlaceholderText"/>
            </w:rPr>
            <w:t>Choose an item.</w:t>
          </w:r>
        </w:p>
      </w:docPartBody>
    </w:docPart>
    <w:docPart>
      <w:docPartPr>
        <w:name w:val="1CBA9B16397941738775E35AA2FDA827"/>
        <w:category>
          <w:name w:val="General"/>
          <w:gallery w:val="placeholder"/>
        </w:category>
        <w:types>
          <w:type w:val="bbPlcHdr"/>
        </w:types>
        <w:behaviors>
          <w:behavior w:val="content"/>
        </w:behaviors>
        <w:guid w:val="{A79FB283-A27C-488B-A171-2B5BF49BE466}"/>
      </w:docPartPr>
      <w:docPartBody>
        <w:p w:rsidR="00011811" w:rsidRDefault="00011811" w:rsidP="00011811">
          <w:pPr>
            <w:pStyle w:val="1CBA9B16397941738775E35AA2FDA827"/>
          </w:pPr>
          <w:r w:rsidRPr="008606F1">
            <w:rPr>
              <w:rStyle w:val="PlaceholderText"/>
            </w:rPr>
            <w:t>Choose an item.</w:t>
          </w:r>
        </w:p>
      </w:docPartBody>
    </w:docPart>
    <w:docPart>
      <w:docPartPr>
        <w:name w:val="E9694296F4664BD3A6AE3E33489A0982"/>
        <w:category>
          <w:name w:val="General"/>
          <w:gallery w:val="placeholder"/>
        </w:category>
        <w:types>
          <w:type w:val="bbPlcHdr"/>
        </w:types>
        <w:behaviors>
          <w:behavior w:val="content"/>
        </w:behaviors>
        <w:guid w:val="{1C05E89F-64CE-4114-BF33-39FC95F2DA32}"/>
      </w:docPartPr>
      <w:docPartBody>
        <w:p w:rsidR="00011811" w:rsidRDefault="00011811" w:rsidP="00011811">
          <w:pPr>
            <w:pStyle w:val="E9694296F4664BD3A6AE3E33489A0982"/>
          </w:pPr>
          <w:r w:rsidRPr="00454B0D">
            <w:rPr>
              <w:rStyle w:val="PlaceholderText"/>
            </w:rPr>
            <w:t>Choose an item.</w:t>
          </w:r>
        </w:p>
      </w:docPartBody>
    </w:docPart>
    <w:docPart>
      <w:docPartPr>
        <w:name w:val="08255281D80C4B3AB9176CB61F76DD79"/>
        <w:category>
          <w:name w:val="General"/>
          <w:gallery w:val="placeholder"/>
        </w:category>
        <w:types>
          <w:type w:val="bbPlcHdr"/>
        </w:types>
        <w:behaviors>
          <w:behavior w:val="content"/>
        </w:behaviors>
        <w:guid w:val="{1EEB8EF5-F0A4-49F3-9EDC-148823CC928A}"/>
      </w:docPartPr>
      <w:docPartBody>
        <w:p w:rsidR="00011811" w:rsidRDefault="00011811" w:rsidP="00011811">
          <w:pPr>
            <w:pStyle w:val="08255281D80C4B3AB9176CB61F76DD79"/>
          </w:pPr>
          <w:r w:rsidRPr="002C4DC2">
            <w:rPr>
              <w:rStyle w:val="PlaceholderText"/>
            </w:rPr>
            <w:t>Choose an item.</w:t>
          </w:r>
        </w:p>
      </w:docPartBody>
    </w:docPart>
    <w:docPart>
      <w:docPartPr>
        <w:name w:val="DFF08D45842B483D9F9F9D3A3FCB0BBE"/>
        <w:category>
          <w:name w:val="General"/>
          <w:gallery w:val="placeholder"/>
        </w:category>
        <w:types>
          <w:type w:val="bbPlcHdr"/>
        </w:types>
        <w:behaviors>
          <w:behavior w:val="content"/>
        </w:behaviors>
        <w:guid w:val="{148C984A-0014-48A3-A643-2DC8D73D084B}"/>
      </w:docPartPr>
      <w:docPartBody>
        <w:p w:rsidR="00011811" w:rsidRDefault="00011811" w:rsidP="00011811">
          <w:pPr>
            <w:pStyle w:val="DFF08D45842B483D9F9F9D3A3FCB0BBE"/>
          </w:pPr>
          <w:r w:rsidRPr="00002107">
            <w:rPr>
              <w:rStyle w:val="PlaceholderText"/>
            </w:rPr>
            <w:t>Choose an item.</w:t>
          </w:r>
        </w:p>
      </w:docPartBody>
    </w:docPart>
    <w:docPart>
      <w:docPartPr>
        <w:name w:val="26B94DEC99EB4612971DF1554F0E8C95"/>
        <w:category>
          <w:name w:val="General"/>
          <w:gallery w:val="placeholder"/>
        </w:category>
        <w:types>
          <w:type w:val="bbPlcHdr"/>
        </w:types>
        <w:behaviors>
          <w:behavior w:val="content"/>
        </w:behaviors>
        <w:guid w:val="{1CEE2621-46DF-4BB3-A34D-647E89A6C5AF}"/>
      </w:docPartPr>
      <w:docPartBody>
        <w:p w:rsidR="00011811" w:rsidRDefault="00011811" w:rsidP="00011811">
          <w:pPr>
            <w:pStyle w:val="26B94DEC99EB4612971DF1554F0E8C95"/>
          </w:pPr>
          <w:r w:rsidRPr="008606F1">
            <w:rPr>
              <w:rStyle w:val="PlaceholderText"/>
            </w:rPr>
            <w:t>Choose an item.</w:t>
          </w:r>
        </w:p>
      </w:docPartBody>
    </w:docPart>
    <w:docPart>
      <w:docPartPr>
        <w:name w:val="2DD21F9F03F64D2083854A4CA20A94DB"/>
        <w:category>
          <w:name w:val="General"/>
          <w:gallery w:val="placeholder"/>
        </w:category>
        <w:types>
          <w:type w:val="bbPlcHdr"/>
        </w:types>
        <w:behaviors>
          <w:behavior w:val="content"/>
        </w:behaviors>
        <w:guid w:val="{26B14704-FED4-4EDB-BE53-D858BE64D8B0}"/>
      </w:docPartPr>
      <w:docPartBody>
        <w:p w:rsidR="00011811" w:rsidRDefault="00011811" w:rsidP="00011811">
          <w:pPr>
            <w:pStyle w:val="2DD21F9F03F64D2083854A4CA20A94DB"/>
          </w:pPr>
          <w:r w:rsidRPr="00C36DBD">
            <w:rPr>
              <w:rStyle w:val="PlaceholderText"/>
            </w:rPr>
            <w:t>Choose an item.</w:t>
          </w:r>
        </w:p>
      </w:docPartBody>
    </w:docPart>
    <w:docPart>
      <w:docPartPr>
        <w:name w:val="9DF4CA1471BF49EC82FFA1E113511E5E"/>
        <w:category>
          <w:name w:val="General"/>
          <w:gallery w:val="placeholder"/>
        </w:category>
        <w:types>
          <w:type w:val="bbPlcHdr"/>
        </w:types>
        <w:behaviors>
          <w:behavior w:val="content"/>
        </w:behaviors>
        <w:guid w:val="{2F5D96B4-0E31-47AC-8FD6-35EFC2C012AC}"/>
      </w:docPartPr>
      <w:docPartBody>
        <w:p w:rsidR="00011811" w:rsidRDefault="00011811" w:rsidP="00011811">
          <w:pPr>
            <w:pStyle w:val="9DF4CA1471BF49EC82FFA1E113511E5E"/>
          </w:pPr>
          <w:r w:rsidRPr="00C36DBD">
            <w:rPr>
              <w:rStyle w:val="PlaceholderText"/>
            </w:rPr>
            <w:t>Choose an item.</w:t>
          </w:r>
        </w:p>
      </w:docPartBody>
    </w:docPart>
    <w:docPart>
      <w:docPartPr>
        <w:name w:val="1C41E8B0351C420392B3B43EB12873A7"/>
        <w:category>
          <w:name w:val="General"/>
          <w:gallery w:val="placeholder"/>
        </w:category>
        <w:types>
          <w:type w:val="bbPlcHdr"/>
        </w:types>
        <w:behaviors>
          <w:behavior w:val="content"/>
        </w:behaviors>
        <w:guid w:val="{3D9A7D49-6486-4E69-BAA6-6772A66A1E43}"/>
      </w:docPartPr>
      <w:docPartBody>
        <w:p w:rsidR="00011811" w:rsidRDefault="00011811" w:rsidP="00011811">
          <w:pPr>
            <w:pStyle w:val="1C41E8B0351C420392B3B43EB12873A7"/>
          </w:pPr>
          <w:r w:rsidRPr="00454B0D">
            <w:rPr>
              <w:rStyle w:val="PlaceholderText"/>
            </w:rPr>
            <w:t>Choose an item.</w:t>
          </w:r>
        </w:p>
      </w:docPartBody>
    </w:docPart>
    <w:docPart>
      <w:docPartPr>
        <w:name w:val="5BD7A0AB7A574C3FAB3AA6B22E8919E3"/>
        <w:category>
          <w:name w:val="General"/>
          <w:gallery w:val="placeholder"/>
        </w:category>
        <w:types>
          <w:type w:val="bbPlcHdr"/>
        </w:types>
        <w:behaviors>
          <w:behavior w:val="content"/>
        </w:behaviors>
        <w:guid w:val="{0CD73755-A0CE-4F1B-91D8-B1C16FDE2AEE}"/>
      </w:docPartPr>
      <w:docPartBody>
        <w:p w:rsidR="00011811" w:rsidRDefault="00011811" w:rsidP="00011811">
          <w:pPr>
            <w:pStyle w:val="5BD7A0AB7A574C3FAB3AA6B22E8919E3"/>
          </w:pPr>
          <w:r w:rsidRPr="00C36DBD">
            <w:rPr>
              <w:rStyle w:val="PlaceholderText"/>
            </w:rPr>
            <w:t>Choose an item.</w:t>
          </w:r>
        </w:p>
      </w:docPartBody>
    </w:docPart>
    <w:docPart>
      <w:docPartPr>
        <w:name w:val="787551A1E223449D86563617E50E8DD7"/>
        <w:category>
          <w:name w:val="General"/>
          <w:gallery w:val="placeholder"/>
        </w:category>
        <w:types>
          <w:type w:val="bbPlcHdr"/>
        </w:types>
        <w:behaviors>
          <w:behavior w:val="content"/>
        </w:behaviors>
        <w:guid w:val="{6B0F6403-6A9F-4D5D-BDF6-0BC22F91A8D2}"/>
      </w:docPartPr>
      <w:docPartBody>
        <w:p w:rsidR="00011811" w:rsidRDefault="00011811" w:rsidP="00011811">
          <w:pPr>
            <w:pStyle w:val="787551A1E223449D86563617E50E8DD7"/>
          </w:pPr>
          <w:r w:rsidRPr="00002107">
            <w:rPr>
              <w:rStyle w:val="PlaceholderText"/>
            </w:rPr>
            <w:t>Choose an item.</w:t>
          </w:r>
        </w:p>
      </w:docPartBody>
    </w:docPart>
    <w:docPart>
      <w:docPartPr>
        <w:name w:val="C57451FA93B44E1AB02927B89CFEBB18"/>
        <w:category>
          <w:name w:val="General"/>
          <w:gallery w:val="placeholder"/>
        </w:category>
        <w:types>
          <w:type w:val="bbPlcHdr"/>
        </w:types>
        <w:behaviors>
          <w:behavior w:val="content"/>
        </w:behaviors>
        <w:guid w:val="{A9767F1C-65E1-46BB-90E8-5AE2C735FD1E}"/>
      </w:docPartPr>
      <w:docPartBody>
        <w:p w:rsidR="00011811" w:rsidRDefault="00011811" w:rsidP="00011811">
          <w:pPr>
            <w:pStyle w:val="C57451FA93B44E1AB02927B89CFEBB18"/>
          </w:pPr>
          <w:r w:rsidRPr="00002107">
            <w:rPr>
              <w:rStyle w:val="PlaceholderText"/>
            </w:rPr>
            <w:t>Choose an item.</w:t>
          </w:r>
        </w:p>
      </w:docPartBody>
    </w:docPart>
    <w:docPart>
      <w:docPartPr>
        <w:name w:val="4926B05AD93E4318AE1A4D06FDCAFC34"/>
        <w:category>
          <w:name w:val="General"/>
          <w:gallery w:val="placeholder"/>
        </w:category>
        <w:types>
          <w:type w:val="bbPlcHdr"/>
        </w:types>
        <w:behaviors>
          <w:behavior w:val="content"/>
        </w:behaviors>
        <w:guid w:val="{6BD03D4D-0A8F-4F07-9CCB-5D6148A20AF7}"/>
      </w:docPartPr>
      <w:docPartBody>
        <w:p w:rsidR="00011811" w:rsidRDefault="00011811" w:rsidP="00011811">
          <w:pPr>
            <w:pStyle w:val="4926B05AD93E4318AE1A4D06FDCAFC34"/>
          </w:pPr>
          <w:r w:rsidRPr="008606F1">
            <w:rPr>
              <w:rStyle w:val="PlaceholderText"/>
            </w:rPr>
            <w:t>Choose an item.</w:t>
          </w:r>
        </w:p>
      </w:docPartBody>
    </w:docPart>
    <w:docPart>
      <w:docPartPr>
        <w:name w:val="8BF44BAC2C6D493B83683DF491A5D10E"/>
        <w:category>
          <w:name w:val="General"/>
          <w:gallery w:val="placeholder"/>
        </w:category>
        <w:types>
          <w:type w:val="bbPlcHdr"/>
        </w:types>
        <w:behaviors>
          <w:behavior w:val="content"/>
        </w:behaviors>
        <w:guid w:val="{3CA14E64-1B35-4B8D-8D2D-A00A29D7A25F}"/>
      </w:docPartPr>
      <w:docPartBody>
        <w:p w:rsidR="00011811" w:rsidRDefault="00011811" w:rsidP="00011811">
          <w:pPr>
            <w:pStyle w:val="8BF44BAC2C6D493B83683DF491A5D10E"/>
          </w:pPr>
          <w:r w:rsidRPr="002C4DC2">
            <w:rPr>
              <w:rStyle w:val="PlaceholderText"/>
            </w:rPr>
            <w:t>Choose an item.</w:t>
          </w:r>
        </w:p>
      </w:docPartBody>
    </w:docPart>
    <w:docPart>
      <w:docPartPr>
        <w:name w:val="7E62D085561B43989C28A603E605A275"/>
        <w:category>
          <w:name w:val="General"/>
          <w:gallery w:val="placeholder"/>
        </w:category>
        <w:types>
          <w:type w:val="bbPlcHdr"/>
        </w:types>
        <w:behaviors>
          <w:behavior w:val="content"/>
        </w:behaviors>
        <w:guid w:val="{6840FBEA-DD65-4A72-A927-A0F97ED11D8C}"/>
      </w:docPartPr>
      <w:docPartBody>
        <w:p w:rsidR="00011811" w:rsidRDefault="00011811" w:rsidP="00011811">
          <w:pPr>
            <w:pStyle w:val="7E62D085561B43989C28A603E605A275"/>
          </w:pPr>
          <w:r w:rsidRPr="002C4DC2">
            <w:rPr>
              <w:rStyle w:val="PlaceholderText"/>
            </w:rPr>
            <w:t>Choose an item.</w:t>
          </w:r>
        </w:p>
      </w:docPartBody>
    </w:docPart>
    <w:docPart>
      <w:docPartPr>
        <w:name w:val="08E9997F11FB4A2CBEA1B14F993BE0A3"/>
        <w:category>
          <w:name w:val="General"/>
          <w:gallery w:val="placeholder"/>
        </w:category>
        <w:types>
          <w:type w:val="bbPlcHdr"/>
        </w:types>
        <w:behaviors>
          <w:behavior w:val="content"/>
        </w:behaviors>
        <w:guid w:val="{973F25C1-9D0D-401E-B9E1-98B33AD499AD}"/>
      </w:docPartPr>
      <w:docPartBody>
        <w:p w:rsidR="00011811" w:rsidRDefault="00011811" w:rsidP="00011811">
          <w:pPr>
            <w:pStyle w:val="08E9997F11FB4A2CBEA1B14F993BE0A3"/>
          </w:pPr>
          <w:r w:rsidRPr="00454B0D">
            <w:rPr>
              <w:rStyle w:val="PlaceholderText"/>
            </w:rPr>
            <w:t>Choose an item.</w:t>
          </w:r>
        </w:p>
      </w:docPartBody>
    </w:docPart>
    <w:docPart>
      <w:docPartPr>
        <w:name w:val="79DFA3881BB14BF38FC407E46D1A7465"/>
        <w:category>
          <w:name w:val="General"/>
          <w:gallery w:val="placeholder"/>
        </w:category>
        <w:types>
          <w:type w:val="bbPlcHdr"/>
        </w:types>
        <w:behaviors>
          <w:behavior w:val="content"/>
        </w:behaviors>
        <w:guid w:val="{883140C9-C5B6-40E5-A66B-F1191734799F}"/>
      </w:docPartPr>
      <w:docPartBody>
        <w:p w:rsidR="00011811" w:rsidRDefault="00011811" w:rsidP="00011811">
          <w:pPr>
            <w:pStyle w:val="79DFA3881BB14BF38FC407E46D1A7465"/>
          </w:pPr>
          <w:r w:rsidRPr="00454B0D">
            <w:rPr>
              <w:rStyle w:val="PlaceholderText"/>
            </w:rPr>
            <w:t>Choose an item.</w:t>
          </w:r>
        </w:p>
      </w:docPartBody>
    </w:docPart>
    <w:docPart>
      <w:docPartPr>
        <w:name w:val="7A180D447B624329B8FEFCFBB2C0F75B"/>
        <w:category>
          <w:name w:val="General"/>
          <w:gallery w:val="placeholder"/>
        </w:category>
        <w:types>
          <w:type w:val="bbPlcHdr"/>
        </w:types>
        <w:behaviors>
          <w:behavior w:val="content"/>
        </w:behaviors>
        <w:guid w:val="{DEE70705-9CE9-46C1-9AEF-EA494A93E36E}"/>
      </w:docPartPr>
      <w:docPartBody>
        <w:p w:rsidR="00011811" w:rsidRDefault="00011811" w:rsidP="00011811">
          <w:pPr>
            <w:pStyle w:val="7A180D447B624329B8FEFCFBB2C0F75B"/>
          </w:pPr>
          <w:r w:rsidRPr="00454B0D">
            <w:rPr>
              <w:rStyle w:val="PlaceholderText"/>
            </w:rPr>
            <w:t>Choose an item.</w:t>
          </w:r>
        </w:p>
      </w:docPartBody>
    </w:docPart>
    <w:docPart>
      <w:docPartPr>
        <w:name w:val="B82264EAFC864E9D8B5EF7B138BE83E9"/>
        <w:category>
          <w:name w:val="General"/>
          <w:gallery w:val="placeholder"/>
        </w:category>
        <w:types>
          <w:type w:val="bbPlcHdr"/>
        </w:types>
        <w:behaviors>
          <w:behavior w:val="content"/>
        </w:behaviors>
        <w:guid w:val="{3C2707EC-073F-4D72-91A1-B790E4F26C71}"/>
      </w:docPartPr>
      <w:docPartBody>
        <w:p w:rsidR="00011811" w:rsidRDefault="00011811" w:rsidP="00011811">
          <w:pPr>
            <w:pStyle w:val="B82264EAFC864E9D8B5EF7B138BE83E9"/>
          </w:pPr>
          <w:r w:rsidRPr="00454B0D">
            <w:rPr>
              <w:rStyle w:val="PlaceholderText"/>
            </w:rPr>
            <w:t>Choose an item.</w:t>
          </w:r>
        </w:p>
      </w:docPartBody>
    </w:docPart>
    <w:docPart>
      <w:docPartPr>
        <w:name w:val="C288309B40024A70BB247C7497AF2612"/>
        <w:category>
          <w:name w:val="General"/>
          <w:gallery w:val="placeholder"/>
        </w:category>
        <w:types>
          <w:type w:val="bbPlcHdr"/>
        </w:types>
        <w:behaviors>
          <w:behavior w:val="content"/>
        </w:behaviors>
        <w:guid w:val="{74E62A75-9B9C-41EB-B43E-A00862F000A0}"/>
      </w:docPartPr>
      <w:docPartBody>
        <w:p w:rsidR="00011811" w:rsidRDefault="00011811" w:rsidP="00011811">
          <w:pPr>
            <w:pStyle w:val="C288309B40024A70BB247C7497AF2612"/>
          </w:pPr>
          <w:r w:rsidRPr="002C4DC2">
            <w:rPr>
              <w:rStyle w:val="PlaceholderText"/>
            </w:rPr>
            <w:t>Choose an item.</w:t>
          </w:r>
        </w:p>
      </w:docPartBody>
    </w:docPart>
    <w:docPart>
      <w:docPartPr>
        <w:name w:val="4045C9FD4ACB444FA7E7C7FC67237105"/>
        <w:category>
          <w:name w:val="General"/>
          <w:gallery w:val="placeholder"/>
        </w:category>
        <w:types>
          <w:type w:val="bbPlcHdr"/>
        </w:types>
        <w:behaviors>
          <w:behavior w:val="content"/>
        </w:behaviors>
        <w:guid w:val="{DA239AB7-8A79-4D8D-B6FC-D7FB609A2698}"/>
      </w:docPartPr>
      <w:docPartBody>
        <w:p w:rsidR="00011811" w:rsidRDefault="00011811" w:rsidP="00011811">
          <w:pPr>
            <w:pStyle w:val="4045C9FD4ACB444FA7E7C7FC67237105"/>
          </w:pPr>
          <w:r w:rsidRPr="00002107">
            <w:rPr>
              <w:rStyle w:val="PlaceholderText"/>
            </w:rPr>
            <w:t>Choose an item.</w:t>
          </w:r>
        </w:p>
      </w:docPartBody>
    </w:docPart>
    <w:docPart>
      <w:docPartPr>
        <w:name w:val="1EDE88F6C2CD41189036EB732B79E752"/>
        <w:category>
          <w:name w:val="General"/>
          <w:gallery w:val="placeholder"/>
        </w:category>
        <w:types>
          <w:type w:val="bbPlcHdr"/>
        </w:types>
        <w:behaviors>
          <w:behavior w:val="content"/>
        </w:behaviors>
        <w:guid w:val="{E558FA82-374A-4A10-B0A5-B081EB9EC4B8}"/>
      </w:docPartPr>
      <w:docPartBody>
        <w:p w:rsidR="00011811" w:rsidRDefault="00011811" w:rsidP="00011811">
          <w:pPr>
            <w:pStyle w:val="1EDE88F6C2CD41189036EB732B79E752"/>
          </w:pPr>
          <w:r w:rsidRPr="00454B0D">
            <w:rPr>
              <w:rStyle w:val="PlaceholderText"/>
            </w:rPr>
            <w:t>Choose an item.</w:t>
          </w:r>
        </w:p>
      </w:docPartBody>
    </w:docPart>
    <w:docPart>
      <w:docPartPr>
        <w:name w:val="83EA30EFD7D7489383F5EB5B0177A974"/>
        <w:category>
          <w:name w:val="General"/>
          <w:gallery w:val="placeholder"/>
        </w:category>
        <w:types>
          <w:type w:val="bbPlcHdr"/>
        </w:types>
        <w:behaviors>
          <w:behavior w:val="content"/>
        </w:behaviors>
        <w:guid w:val="{7C38D432-E984-4578-8F95-1425C3DE14DD}"/>
      </w:docPartPr>
      <w:docPartBody>
        <w:p w:rsidR="00011811" w:rsidRDefault="00011811" w:rsidP="00011811">
          <w:pPr>
            <w:pStyle w:val="83EA30EFD7D7489383F5EB5B0177A974"/>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11811"/>
    <w:rsid w:val="000465DA"/>
    <w:rsid w:val="00052DD2"/>
    <w:rsid w:val="002D0D8B"/>
    <w:rsid w:val="002F6B7F"/>
    <w:rsid w:val="004639E0"/>
    <w:rsid w:val="004C560C"/>
    <w:rsid w:val="00595BBF"/>
    <w:rsid w:val="005C0187"/>
    <w:rsid w:val="005E4DE1"/>
    <w:rsid w:val="0060048F"/>
    <w:rsid w:val="006843D6"/>
    <w:rsid w:val="007C633E"/>
    <w:rsid w:val="007F5AE3"/>
    <w:rsid w:val="008122D5"/>
    <w:rsid w:val="00A45F57"/>
    <w:rsid w:val="00A957FC"/>
    <w:rsid w:val="00AB19D8"/>
    <w:rsid w:val="00AC7BE0"/>
    <w:rsid w:val="00B234A2"/>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811"/>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85977276FF9A4760A326CAF043105A43">
    <w:name w:val="85977276FF9A4760A326CAF043105A43"/>
    <w:rsid w:val="00011811"/>
    <w:rPr>
      <w:lang w:eastAsia="zh-TW"/>
    </w:rPr>
  </w:style>
  <w:style w:type="paragraph" w:customStyle="1" w:styleId="CAA478664FC745E0AE59BB97642B4C0B">
    <w:name w:val="CAA478664FC745E0AE59BB97642B4C0B"/>
    <w:rsid w:val="00011811"/>
    <w:rPr>
      <w:lang w:eastAsia="zh-TW"/>
    </w:rPr>
  </w:style>
  <w:style w:type="paragraph" w:customStyle="1" w:styleId="9D7DBD6B2F6442E6AF5F074BCD6B6F1F">
    <w:name w:val="9D7DBD6B2F6442E6AF5F074BCD6B6F1F"/>
    <w:rsid w:val="00011811"/>
    <w:rPr>
      <w:lang w:eastAsia="zh-TW"/>
    </w:rPr>
  </w:style>
  <w:style w:type="paragraph" w:customStyle="1" w:styleId="30A48F936DE845B1A948ACFC9719BF7B">
    <w:name w:val="30A48F936DE845B1A948ACFC9719BF7B"/>
    <w:rsid w:val="00011811"/>
    <w:rPr>
      <w:lang w:eastAsia="zh-TW"/>
    </w:rPr>
  </w:style>
  <w:style w:type="paragraph" w:customStyle="1" w:styleId="1CFEE58950194A688F8F2AF50CC2125F">
    <w:name w:val="1CFEE58950194A688F8F2AF50CC2125F"/>
    <w:rsid w:val="00011811"/>
    <w:rPr>
      <w:lang w:eastAsia="zh-TW"/>
    </w:rPr>
  </w:style>
  <w:style w:type="paragraph" w:customStyle="1" w:styleId="7BD742F2B78B4AC78F6205B60A3A5CA9">
    <w:name w:val="7BD742F2B78B4AC78F6205B60A3A5CA9"/>
    <w:rsid w:val="00011811"/>
    <w:rPr>
      <w:lang w:eastAsia="zh-TW"/>
    </w:rPr>
  </w:style>
  <w:style w:type="paragraph" w:customStyle="1" w:styleId="8CC2DB9C10224C3B930A057B59058562">
    <w:name w:val="8CC2DB9C10224C3B930A057B59058562"/>
    <w:rsid w:val="00011811"/>
    <w:rPr>
      <w:lang w:eastAsia="zh-TW"/>
    </w:rPr>
  </w:style>
  <w:style w:type="paragraph" w:customStyle="1" w:styleId="E90554CB39A4480DA145E31EB13BF7CC">
    <w:name w:val="E90554CB39A4480DA145E31EB13BF7CC"/>
    <w:rsid w:val="00011811"/>
    <w:rPr>
      <w:lang w:eastAsia="zh-TW"/>
    </w:rPr>
  </w:style>
  <w:style w:type="paragraph" w:customStyle="1" w:styleId="43F73554D2F848E88098A678106CEAFC">
    <w:name w:val="43F73554D2F848E88098A678106CEAFC"/>
    <w:rsid w:val="00011811"/>
    <w:rPr>
      <w:lang w:eastAsia="zh-TW"/>
    </w:rPr>
  </w:style>
  <w:style w:type="paragraph" w:customStyle="1" w:styleId="3DF968CA4CBB486AA5D5E32F0F0E7DE3">
    <w:name w:val="3DF968CA4CBB486AA5D5E32F0F0E7DE3"/>
    <w:rsid w:val="00011811"/>
    <w:rPr>
      <w:lang w:eastAsia="zh-TW"/>
    </w:rPr>
  </w:style>
  <w:style w:type="paragraph" w:customStyle="1" w:styleId="171F1E12D65349C5904847E2236D45E2">
    <w:name w:val="171F1E12D65349C5904847E2236D45E2"/>
    <w:rsid w:val="00011811"/>
    <w:rPr>
      <w:lang w:eastAsia="zh-TW"/>
    </w:rPr>
  </w:style>
  <w:style w:type="paragraph" w:customStyle="1" w:styleId="DCF341E3ACE34C5CA39658CE32BB9077">
    <w:name w:val="DCF341E3ACE34C5CA39658CE32BB9077"/>
    <w:rsid w:val="00011811"/>
    <w:rPr>
      <w:lang w:eastAsia="zh-TW"/>
    </w:rPr>
  </w:style>
  <w:style w:type="paragraph" w:customStyle="1" w:styleId="C11750D634354EF893A68255BC361028">
    <w:name w:val="C11750D634354EF893A68255BC361028"/>
    <w:rsid w:val="00011811"/>
    <w:rPr>
      <w:lang w:eastAsia="zh-TW"/>
    </w:rPr>
  </w:style>
  <w:style w:type="paragraph" w:customStyle="1" w:styleId="B70A609AD9344E7FB75F81FC76D527A2">
    <w:name w:val="B70A609AD9344E7FB75F81FC76D527A2"/>
    <w:rsid w:val="00011811"/>
    <w:rPr>
      <w:lang w:eastAsia="zh-TW"/>
    </w:rPr>
  </w:style>
  <w:style w:type="paragraph" w:customStyle="1" w:styleId="2B25D8B9929E42D89E89E47E7CDD92C9">
    <w:name w:val="2B25D8B9929E42D89E89E47E7CDD92C9"/>
    <w:rsid w:val="00011811"/>
    <w:rPr>
      <w:lang w:eastAsia="zh-TW"/>
    </w:rPr>
  </w:style>
  <w:style w:type="paragraph" w:customStyle="1" w:styleId="B02379B317CC4D82A6C2B02C6234DCB7">
    <w:name w:val="B02379B317CC4D82A6C2B02C6234DCB7"/>
    <w:rsid w:val="00011811"/>
    <w:rPr>
      <w:lang w:eastAsia="zh-TW"/>
    </w:rPr>
  </w:style>
  <w:style w:type="paragraph" w:customStyle="1" w:styleId="623D41EAD4794C5CBD8CA52851666E71">
    <w:name w:val="623D41EAD4794C5CBD8CA52851666E71"/>
    <w:rsid w:val="00011811"/>
    <w:rPr>
      <w:lang w:eastAsia="zh-TW"/>
    </w:rPr>
  </w:style>
  <w:style w:type="paragraph" w:customStyle="1" w:styleId="0CE27D91E38440898B4EA495547F2B21">
    <w:name w:val="0CE27D91E38440898B4EA495547F2B21"/>
    <w:rsid w:val="00011811"/>
    <w:rPr>
      <w:lang w:eastAsia="zh-TW"/>
    </w:rPr>
  </w:style>
  <w:style w:type="paragraph" w:customStyle="1" w:styleId="57CAB9F1E8FA49C0B77B542FDB8C4B0D">
    <w:name w:val="57CAB9F1E8FA49C0B77B542FDB8C4B0D"/>
    <w:rsid w:val="00011811"/>
    <w:rPr>
      <w:lang w:eastAsia="zh-TW"/>
    </w:rPr>
  </w:style>
  <w:style w:type="paragraph" w:customStyle="1" w:styleId="72503C8E6EA2452C84D4FEB5C93CE0DD">
    <w:name w:val="72503C8E6EA2452C84D4FEB5C93CE0DD"/>
    <w:rsid w:val="00011811"/>
    <w:rPr>
      <w:lang w:eastAsia="zh-TW"/>
    </w:rPr>
  </w:style>
  <w:style w:type="paragraph" w:customStyle="1" w:styleId="2E3FECF04A7447DE8B5B6F80DC8276FC">
    <w:name w:val="2E3FECF04A7447DE8B5B6F80DC8276FC"/>
    <w:rsid w:val="00011811"/>
    <w:rPr>
      <w:lang w:eastAsia="zh-TW"/>
    </w:rPr>
  </w:style>
  <w:style w:type="paragraph" w:customStyle="1" w:styleId="C8109B2731224DC2A50F1C8A460C61AF">
    <w:name w:val="C8109B2731224DC2A50F1C8A460C61AF"/>
    <w:rsid w:val="00011811"/>
    <w:rPr>
      <w:lang w:eastAsia="zh-TW"/>
    </w:rPr>
  </w:style>
  <w:style w:type="paragraph" w:customStyle="1" w:styleId="D42207A8D28A454F93D498B5F1976EF9">
    <w:name w:val="D42207A8D28A454F93D498B5F1976EF9"/>
    <w:rsid w:val="00011811"/>
    <w:rPr>
      <w:lang w:eastAsia="zh-TW"/>
    </w:rPr>
  </w:style>
  <w:style w:type="paragraph" w:customStyle="1" w:styleId="334B994407A94C98BCA021CB466C2CB3">
    <w:name w:val="334B994407A94C98BCA021CB466C2CB3"/>
    <w:rsid w:val="00011811"/>
    <w:rPr>
      <w:lang w:eastAsia="zh-TW"/>
    </w:rPr>
  </w:style>
  <w:style w:type="paragraph" w:customStyle="1" w:styleId="E4BC6065C887455D881D7BC0FBCD8B40">
    <w:name w:val="E4BC6065C887455D881D7BC0FBCD8B40"/>
    <w:rsid w:val="00011811"/>
    <w:rPr>
      <w:lang w:eastAsia="zh-TW"/>
    </w:rPr>
  </w:style>
  <w:style w:type="paragraph" w:customStyle="1" w:styleId="DE580FE00F9041C591F873F469B888B8">
    <w:name w:val="DE580FE00F9041C591F873F469B888B8"/>
    <w:rsid w:val="00011811"/>
    <w:rPr>
      <w:lang w:eastAsia="zh-TW"/>
    </w:rPr>
  </w:style>
  <w:style w:type="paragraph" w:customStyle="1" w:styleId="859DA95E2FB64934929C31B0C388D085">
    <w:name w:val="859DA95E2FB64934929C31B0C388D085"/>
    <w:rsid w:val="00011811"/>
    <w:rPr>
      <w:lang w:eastAsia="zh-TW"/>
    </w:rPr>
  </w:style>
  <w:style w:type="paragraph" w:customStyle="1" w:styleId="376EBC46B25F4BFDBBA24B4C72D76426">
    <w:name w:val="376EBC46B25F4BFDBBA24B4C72D76426"/>
    <w:rsid w:val="00011811"/>
    <w:rPr>
      <w:lang w:eastAsia="zh-TW"/>
    </w:rPr>
  </w:style>
  <w:style w:type="paragraph" w:customStyle="1" w:styleId="1CBA9B16397941738775E35AA2FDA827">
    <w:name w:val="1CBA9B16397941738775E35AA2FDA827"/>
    <w:rsid w:val="00011811"/>
    <w:rPr>
      <w:lang w:eastAsia="zh-TW"/>
    </w:rPr>
  </w:style>
  <w:style w:type="paragraph" w:customStyle="1" w:styleId="E9694296F4664BD3A6AE3E33489A0982">
    <w:name w:val="E9694296F4664BD3A6AE3E33489A0982"/>
    <w:rsid w:val="00011811"/>
    <w:rPr>
      <w:lang w:eastAsia="zh-TW"/>
    </w:rPr>
  </w:style>
  <w:style w:type="paragraph" w:customStyle="1" w:styleId="08255281D80C4B3AB9176CB61F76DD79">
    <w:name w:val="08255281D80C4B3AB9176CB61F76DD79"/>
    <w:rsid w:val="00011811"/>
    <w:rPr>
      <w:lang w:eastAsia="zh-TW"/>
    </w:rPr>
  </w:style>
  <w:style w:type="paragraph" w:customStyle="1" w:styleId="DFF08D45842B483D9F9F9D3A3FCB0BBE">
    <w:name w:val="DFF08D45842B483D9F9F9D3A3FCB0BBE"/>
    <w:rsid w:val="00011811"/>
    <w:rPr>
      <w:lang w:eastAsia="zh-TW"/>
    </w:rPr>
  </w:style>
  <w:style w:type="paragraph" w:customStyle="1" w:styleId="26B94DEC99EB4612971DF1554F0E8C95">
    <w:name w:val="26B94DEC99EB4612971DF1554F0E8C95"/>
    <w:rsid w:val="00011811"/>
    <w:rPr>
      <w:lang w:eastAsia="zh-TW"/>
    </w:rPr>
  </w:style>
  <w:style w:type="paragraph" w:customStyle="1" w:styleId="2DD21F9F03F64D2083854A4CA20A94DB">
    <w:name w:val="2DD21F9F03F64D2083854A4CA20A94DB"/>
    <w:rsid w:val="00011811"/>
    <w:rPr>
      <w:lang w:eastAsia="zh-TW"/>
    </w:rPr>
  </w:style>
  <w:style w:type="paragraph" w:customStyle="1" w:styleId="9DF4CA1471BF49EC82FFA1E113511E5E">
    <w:name w:val="9DF4CA1471BF49EC82FFA1E113511E5E"/>
    <w:rsid w:val="00011811"/>
    <w:rPr>
      <w:lang w:eastAsia="zh-TW"/>
    </w:rPr>
  </w:style>
  <w:style w:type="paragraph" w:customStyle="1" w:styleId="1C41E8B0351C420392B3B43EB12873A7">
    <w:name w:val="1C41E8B0351C420392B3B43EB12873A7"/>
    <w:rsid w:val="00011811"/>
    <w:rPr>
      <w:lang w:eastAsia="zh-TW"/>
    </w:rPr>
  </w:style>
  <w:style w:type="paragraph" w:customStyle="1" w:styleId="5BD7A0AB7A574C3FAB3AA6B22E8919E3">
    <w:name w:val="5BD7A0AB7A574C3FAB3AA6B22E8919E3"/>
    <w:rsid w:val="00011811"/>
    <w:rPr>
      <w:lang w:eastAsia="zh-TW"/>
    </w:rPr>
  </w:style>
  <w:style w:type="paragraph" w:customStyle="1" w:styleId="787551A1E223449D86563617E50E8DD7">
    <w:name w:val="787551A1E223449D86563617E50E8DD7"/>
    <w:rsid w:val="00011811"/>
    <w:rPr>
      <w:lang w:eastAsia="zh-TW"/>
    </w:rPr>
  </w:style>
  <w:style w:type="paragraph" w:customStyle="1" w:styleId="C57451FA93B44E1AB02927B89CFEBB18">
    <w:name w:val="C57451FA93B44E1AB02927B89CFEBB18"/>
    <w:rsid w:val="00011811"/>
    <w:rPr>
      <w:lang w:eastAsia="zh-TW"/>
    </w:rPr>
  </w:style>
  <w:style w:type="paragraph" w:customStyle="1" w:styleId="4926B05AD93E4318AE1A4D06FDCAFC34">
    <w:name w:val="4926B05AD93E4318AE1A4D06FDCAFC34"/>
    <w:rsid w:val="00011811"/>
    <w:rPr>
      <w:lang w:eastAsia="zh-TW"/>
    </w:rPr>
  </w:style>
  <w:style w:type="paragraph" w:customStyle="1" w:styleId="8BF44BAC2C6D493B83683DF491A5D10E">
    <w:name w:val="8BF44BAC2C6D493B83683DF491A5D10E"/>
    <w:rsid w:val="00011811"/>
    <w:rPr>
      <w:lang w:eastAsia="zh-TW"/>
    </w:rPr>
  </w:style>
  <w:style w:type="paragraph" w:customStyle="1" w:styleId="7E62D085561B43989C28A603E605A275">
    <w:name w:val="7E62D085561B43989C28A603E605A275"/>
    <w:rsid w:val="00011811"/>
    <w:rPr>
      <w:lang w:eastAsia="zh-TW"/>
    </w:rPr>
  </w:style>
  <w:style w:type="paragraph" w:customStyle="1" w:styleId="08E9997F11FB4A2CBEA1B14F993BE0A3">
    <w:name w:val="08E9997F11FB4A2CBEA1B14F993BE0A3"/>
    <w:rsid w:val="00011811"/>
    <w:rPr>
      <w:lang w:eastAsia="zh-TW"/>
    </w:rPr>
  </w:style>
  <w:style w:type="paragraph" w:customStyle="1" w:styleId="79DFA3881BB14BF38FC407E46D1A7465">
    <w:name w:val="79DFA3881BB14BF38FC407E46D1A7465"/>
    <w:rsid w:val="00011811"/>
    <w:rPr>
      <w:lang w:eastAsia="zh-TW"/>
    </w:rPr>
  </w:style>
  <w:style w:type="paragraph" w:customStyle="1" w:styleId="7A180D447B624329B8FEFCFBB2C0F75B">
    <w:name w:val="7A180D447B624329B8FEFCFBB2C0F75B"/>
    <w:rsid w:val="00011811"/>
    <w:rPr>
      <w:lang w:eastAsia="zh-TW"/>
    </w:rPr>
  </w:style>
  <w:style w:type="paragraph" w:customStyle="1" w:styleId="B82264EAFC864E9D8B5EF7B138BE83E9">
    <w:name w:val="B82264EAFC864E9D8B5EF7B138BE83E9"/>
    <w:rsid w:val="00011811"/>
    <w:rPr>
      <w:lang w:eastAsia="zh-TW"/>
    </w:rPr>
  </w:style>
  <w:style w:type="paragraph" w:customStyle="1" w:styleId="C288309B40024A70BB247C7497AF2612">
    <w:name w:val="C288309B40024A70BB247C7497AF2612"/>
    <w:rsid w:val="00011811"/>
    <w:rPr>
      <w:lang w:eastAsia="zh-TW"/>
    </w:rPr>
  </w:style>
  <w:style w:type="paragraph" w:customStyle="1" w:styleId="4045C9FD4ACB444FA7E7C7FC67237105">
    <w:name w:val="4045C9FD4ACB444FA7E7C7FC67237105"/>
    <w:rsid w:val="00011811"/>
    <w:rPr>
      <w:lang w:eastAsia="zh-TW"/>
    </w:rPr>
  </w:style>
  <w:style w:type="paragraph" w:customStyle="1" w:styleId="1EDE88F6C2CD41189036EB732B79E752">
    <w:name w:val="1EDE88F6C2CD41189036EB732B79E752"/>
    <w:rsid w:val="00011811"/>
    <w:rPr>
      <w:lang w:eastAsia="zh-TW"/>
    </w:rPr>
  </w:style>
  <w:style w:type="paragraph" w:customStyle="1" w:styleId="83EA30EFD7D7489383F5EB5B0177A974">
    <w:name w:val="83EA30EFD7D7489383F5EB5B0177A974"/>
    <w:rsid w:val="00011811"/>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16</Pages>
  <Words>5292</Words>
  <Characters>30171</Characters>
  <Application>Microsoft Office Word</Application>
  <DocSecurity>2</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Embase</dc:subject>
  <dc:creator>Elsevier Digital Accessibility Team</dc:creator>
  <cp:keywords/>
  <dc:description/>
  <cp:lastModifiedBy>Li, Amy (ELS-HBE)</cp:lastModifiedBy>
  <cp:revision>1912</cp:revision>
  <dcterms:created xsi:type="dcterms:W3CDTF">2023-04-15T00:03:00Z</dcterms:created>
  <dcterms:modified xsi:type="dcterms:W3CDTF">2025-04-24T18:40:00Z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